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6ABAA" w14:textId="77777777" w:rsidR="00883176" w:rsidRDefault="00883176" w:rsidP="005266C3">
      <w:pPr>
        <w:pStyle w:val="Default"/>
        <w:spacing w:line="276" w:lineRule="auto"/>
        <w:jc w:val="right"/>
        <w:rPr>
          <w:rFonts w:ascii="Times New Roman" w:hAnsi="Times New Roman" w:cs="Times New Roman"/>
          <w:b/>
        </w:rPr>
      </w:pPr>
      <w:r w:rsidRPr="003F7097">
        <w:rPr>
          <w:rFonts w:ascii="Times New Roman" w:hAnsi="Times New Roman" w:cs="Times New Roman"/>
          <w:b/>
        </w:rPr>
        <w:t xml:space="preserve">ZAŁĄCZNIK NR </w:t>
      </w:r>
      <w:r>
        <w:rPr>
          <w:rFonts w:ascii="Times New Roman" w:hAnsi="Times New Roman" w:cs="Times New Roman"/>
          <w:b/>
        </w:rPr>
        <w:t>7 DO SWZ</w:t>
      </w:r>
    </w:p>
    <w:p w14:paraId="299453A7" w14:textId="27A58E66" w:rsidR="007A2821" w:rsidRDefault="007A2821" w:rsidP="005266C3">
      <w:pPr>
        <w:pStyle w:val="Default"/>
        <w:spacing w:line="276" w:lineRule="auto"/>
        <w:jc w:val="right"/>
        <w:rPr>
          <w:rFonts w:ascii="Times New Roman" w:hAnsi="Times New Roman" w:cs="Times New Roman"/>
        </w:rPr>
      </w:pPr>
      <w:r w:rsidRPr="003F7097">
        <w:rPr>
          <w:rFonts w:ascii="Times New Roman" w:hAnsi="Times New Roman"/>
          <w:b/>
        </w:rPr>
        <w:t>ZAM/</w:t>
      </w:r>
      <w:r w:rsidR="00FE25AA">
        <w:rPr>
          <w:rFonts w:ascii="Times New Roman" w:hAnsi="Times New Roman"/>
          <w:b/>
        </w:rPr>
        <w:t>42</w:t>
      </w:r>
      <w:r w:rsidRPr="003F7097">
        <w:rPr>
          <w:rFonts w:ascii="Times New Roman" w:hAnsi="Times New Roman"/>
          <w:b/>
        </w:rPr>
        <w:t>/CP/202</w:t>
      </w:r>
      <w:r>
        <w:rPr>
          <w:rFonts w:ascii="Times New Roman" w:hAnsi="Times New Roman"/>
          <w:b/>
        </w:rPr>
        <w:t>1</w:t>
      </w:r>
    </w:p>
    <w:p w14:paraId="3A59FEAB" w14:textId="77777777" w:rsidR="00883176" w:rsidRPr="00883176" w:rsidRDefault="00883176" w:rsidP="005266C3">
      <w:pPr>
        <w:pStyle w:val="Default"/>
        <w:spacing w:line="276" w:lineRule="auto"/>
        <w:rPr>
          <w:rFonts w:ascii="Times New Roman" w:hAnsi="Times New Roman" w:cs="Times New Roman"/>
        </w:rPr>
      </w:pPr>
    </w:p>
    <w:p w14:paraId="298BA729" w14:textId="01B58647" w:rsidR="00883176" w:rsidRPr="00FD0317" w:rsidRDefault="00883176" w:rsidP="005266C3">
      <w:pPr>
        <w:pStyle w:val="Default"/>
        <w:numPr>
          <w:ilvl w:val="0"/>
          <w:numId w:val="2"/>
        </w:numPr>
        <w:spacing w:line="276" w:lineRule="auto"/>
        <w:jc w:val="both"/>
        <w:rPr>
          <w:rFonts w:ascii="Times New Roman" w:hAnsi="Times New Roman" w:cs="Times New Roman"/>
          <w:b/>
          <w:bCs/>
          <w:color w:val="auto"/>
        </w:rPr>
      </w:pPr>
      <w:r w:rsidRPr="003F7097">
        <w:rPr>
          <w:rFonts w:ascii="Times New Roman" w:hAnsi="Times New Roman" w:cs="Times New Roman"/>
          <w:bCs/>
          <w:color w:val="auto"/>
        </w:rPr>
        <w:t>Przedmiotem zamówienia jest</w:t>
      </w:r>
      <w:r w:rsidR="00444C98">
        <w:rPr>
          <w:rFonts w:ascii="Times New Roman" w:hAnsi="Times New Roman" w:cs="Times New Roman"/>
          <w:bCs/>
          <w:color w:val="auto"/>
        </w:rPr>
        <w:t xml:space="preserve"> </w:t>
      </w:r>
      <w:r w:rsidR="00444C98" w:rsidRPr="00444C98">
        <w:rPr>
          <w:rFonts w:ascii="Times New Roman" w:hAnsi="Times New Roman" w:cs="Times New Roman"/>
          <w:b/>
          <w:color w:val="auto"/>
        </w:rPr>
        <w:t>u</w:t>
      </w:r>
      <w:r w:rsidR="005266C3" w:rsidRPr="00444C98">
        <w:rPr>
          <w:rFonts w:ascii="Times New Roman" w:hAnsi="Times New Roman"/>
          <w:b/>
        </w:rPr>
        <w:t>s</w:t>
      </w:r>
      <w:r w:rsidR="005266C3" w:rsidRPr="004C56A0">
        <w:rPr>
          <w:rFonts w:ascii="Times New Roman" w:hAnsi="Times New Roman"/>
          <w:b/>
        </w:rPr>
        <w:t>ługa w zakresie fizycznej ochrony mienia znajdującego się w budynku zlokalizowanym w Częstochowie przy ul. Wały Dwernickiego 117/121, stanowiącym własność Agencji Rozwoju Regionalnego w</w:t>
      </w:r>
      <w:r w:rsidR="00444C98">
        <w:rPr>
          <w:rFonts w:ascii="Times New Roman" w:hAnsi="Times New Roman"/>
          <w:b/>
        </w:rPr>
        <w:t> </w:t>
      </w:r>
      <w:r w:rsidR="005266C3" w:rsidRPr="004C56A0">
        <w:rPr>
          <w:rFonts w:ascii="Times New Roman" w:hAnsi="Times New Roman"/>
          <w:b/>
        </w:rPr>
        <w:t>Częstochowie S.A., wraz z obsługą recepcji i świadczeniem prac porządkowych w</w:t>
      </w:r>
      <w:r w:rsidR="00444C98">
        <w:rPr>
          <w:rFonts w:ascii="Times New Roman" w:hAnsi="Times New Roman"/>
          <w:b/>
        </w:rPr>
        <w:t> </w:t>
      </w:r>
      <w:r w:rsidR="005266C3" w:rsidRPr="004C56A0">
        <w:rPr>
          <w:rFonts w:ascii="Times New Roman" w:hAnsi="Times New Roman"/>
          <w:b/>
        </w:rPr>
        <w:t>okresie od 1.11.2021 r. do 31.10.2022 r.</w:t>
      </w:r>
    </w:p>
    <w:p w14:paraId="6D989CD8" w14:textId="77777777" w:rsidR="005266C3" w:rsidRPr="00975B79" w:rsidRDefault="005266C3" w:rsidP="005266C3">
      <w:pPr>
        <w:numPr>
          <w:ilvl w:val="0"/>
          <w:numId w:val="2"/>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 xml:space="preserve">Budynek przy ul. </w:t>
      </w:r>
      <w:r>
        <w:rPr>
          <w:rFonts w:ascii="Times New Roman" w:hAnsi="Times New Roman"/>
          <w:sz w:val="24"/>
          <w:szCs w:val="24"/>
        </w:rPr>
        <w:t>Wały Dwernickiego 117/121</w:t>
      </w:r>
      <w:r w:rsidRPr="00975B79">
        <w:rPr>
          <w:rFonts w:ascii="Times New Roman" w:hAnsi="Times New Roman"/>
          <w:sz w:val="24"/>
          <w:szCs w:val="24"/>
        </w:rPr>
        <w:t xml:space="preserve"> jest wyposażony w następujące urządzenia i systemy:</w:t>
      </w:r>
    </w:p>
    <w:p w14:paraId="12C5F937" w14:textId="77777777" w:rsidR="005266C3" w:rsidRPr="00607CFC" w:rsidRDefault="005266C3" w:rsidP="005266C3">
      <w:pPr>
        <w:numPr>
          <w:ilvl w:val="0"/>
          <w:numId w:val="9"/>
        </w:numPr>
        <w:suppressAutoHyphens/>
        <w:spacing w:after="0" w:line="276" w:lineRule="auto"/>
        <w:jc w:val="both"/>
        <w:rPr>
          <w:rFonts w:ascii="Times New Roman" w:eastAsia="Batang" w:hAnsi="Times New Roman"/>
          <w:sz w:val="24"/>
          <w:szCs w:val="24"/>
          <w:lang w:eastAsia="ko-KR"/>
        </w:rPr>
      </w:pPr>
      <w:r w:rsidRPr="00607CFC">
        <w:rPr>
          <w:rFonts w:ascii="Times New Roman" w:eastAsia="Batang" w:hAnsi="Times New Roman"/>
          <w:sz w:val="24"/>
          <w:szCs w:val="24"/>
          <w:lang w:eastAsia="ko-KR"/>
        </w:rPr>
        <w:t>system sterowania oddymianiem wykonany w oparciu o centralę Mercor MCR Omega C2100C,</w:t>
      </w:r>
    </w:p>
    <w:p w14:paraId="4FF67870" w14:textId="4003ED53" w:rsidR="005266C3" w:rsidRPr="00607CFC" w:rsidRDefault="005266C3" w:rsidP="005266C3">
      <w:pPr>
        <w:numPr>
          <w:ilvl w:val="0"/>
          <w:numId w:val="9"/>
        </w:numPr>
        <w:suppressAutoHyphens/>
        <w:spacing w:after="0" w:line="276" w:lineRule="auto"/>
        <w:jc w:val="both"/>
        <w:rPr>
          <w:rFonts w:ascii="Times New Roman" w:eastAsia="Batang" w:hAnsi="Times New Roman"/>
          <w:sz w:val="24"/>
          <w:szCs w:val="24"/>
          <w:lang w:eastAsia="ko-KR"/>
        </w:rPr>
      </w:pPr>
      <w:r w:rsidRPr="00607CFC">
        <w:rPr>
          <w:rFonts w:ascii="Times New Roman" w:eastAsia="Batang" w:hAnsi="Times New Roman"/>
          <w:sz w:val="24"/>
          <w:szCs w:val="24"/>
          <w:lang w:eastAsia="ko-KR"/>
        </w:rPr>
        <w:t>system ppoż</w:t>
      </w:r>
      <w:r w:rsidR="00444C98">
        <w:rPr>
          <w:rFonts w:ascii="Times New Roman" w:eastAsia="Batang" w:hAnsi="Times New Roman"/>
          <w:sz w:val="24"/>
          <w:szCs w:val="24"/>
          <w:lang w:eastAsia="ko-KR"/>
        </w:rPr>
        <w:t>.</w:t>
      </w:r>
      <w:r w:rsidRPr="00607CFC">
        <w:rPr>
          <w:rFonts w:ascii="Times New Roman" w:eastAsia="Batang" w:hAnsi="Times New Roman"/>
          <w:sz w:val="24"/>
          <w:szCs w:val="24"/>
          <w:lang w:eastAsia="ko-KR"/>
        </w:rPr>
        <w:t xml:space="preserve"> wyłączający zasilanie w całym obiekcie</w:t>
      </w:r>
      <w:r w:rsidR="00444C98">
        <w:rPr>
          <w:rFonts w:ascii="Times New Roman" w:eastAsia="Batang" w:hAnsi="Times New Roman"/>
          <w:sz w:val="24"/>
          <w:szCs w:val="24"/>
          <w:lang w:eastAsia="ko-KR"/>
        </w:rPr>
        <w:t>,</w:t>
      </w:r>
      <w:r w:rsidRPr="00607CFC">
        <w:rPr>
          <w:rFonts w:ascii="Times New Roman" w:eastAsia="Batang" w:hAnsi="Times New Roman"/>
          <w:sz w:val="24"/>
          <w:szCs w:val="24"/>
          <w:lang w:eastAsia="ko-KR"/>
        </w:rPr>
        <w:t xml:space="preserve"> uruchamiany ręcznie,</w:t>
      </w:r>
    </w:p>
    <w:p w14:paraId="3D774923" w14:textId="77777777" w:rsidR="005266C3" w:rsidRPr="00607CFC" w:rsidRDefault="005266C3" w:rsidP="005266C3">
      <w:pPr>
        <w:numPr>
          <w:ilvl w:val="0"/>
          <w:numId w:val="9"/>
        </w:numPr>
        <w:suppressAutoHyphens/>
        <w:spacing w:after="0" w:line="276" w:lineRule="auto"/>
        <w:jc w:val="both"/>
        <w:rPr>
          <w:rFonts w:ascii="Times New Roman" w:eastAsia="Batang" w:hAnsi="Times New Roman"/>
          <w:sz w:val="24"/>
          <w:szCs w:val="24"/>
          <w:lang w:eastAsia="ko-KR"/>
        </w:rPr>
      </w:pPr>
      <w:r w:rsidRPr="00607CFC">
        <w:rPr>
          <w:rFonts w:ascii="Times New Roman" w:eastAsia="Batang" w:hAnsi="Times New Roman"/>
          <w:sz w:val="24"/>
          <w:szCs w:val="24"/>
          <w:lang w:eastAsia="ko-KR"/>
        </w:rPr>
        <w:t>system instalacji automatycznego wykrywania pożaru oraz ręczne ostrzegacze pożarowe ROP,</w:t>
      </w:r>
    </w:p>
    <w:p w14:paraId="243DA580" w14:textId="77777777" w:rsidR="00FD0317" w:rsidRPr="003F7097" w:rsidRDefault="005266C3" w:rsidP="005266C3">
      <w:pPr>
        <w:numPr>
          <w:ilvl w:val="0"/>
          <w:numId w:val="9"/>
        </w:numPr>
        <w:suppressAutoHyphens/>
        <w:spacing w:after="0" w:line="276" w:lineRule="auto"/>
        <w:jc w:val="both"/>
        <w:rPr>
          <w:rFonts w:ascii="Times New Roman" w:eastAsia="Batang" w:hAnsi="Times New Roman"/>
          <w:sz w:val="24"/>
          <w:szCs w:val="24"/>
          <w:lang w:eastAsia="ko-KR"/>
        </w:rPr>
      </w:pPr>
      <w:r w:rsidRPr="00607CFC">
        <w:rPr>
          <w:rFonts w:ascii="Times New Roman" w:eastAsia="Batang" w:hAnsi="Times New Roman"/>
          <w:sz w:val="24"/>
          <w:szCs w:val="24"/>
          <w:lang w:eastAsia="ko-KR"/>
        </w:rPr>
        <w:t>system telewizji dozorowej CCTV.</w:t>
      </w:r>
    </w:p>
    <w:p w14:paraId="6C02D48C" w14:textId="77777777" w:rsidR="00883176" w:rsidRPr="003F7097" w:rsidRDefault="00883176" w:rsidP="005266C3">
      <w:pPr>
        <w:pStyle w:val="Default"/>
        <w:numPr>
          <w:ilvl w:val="0"/>
          <w:numId w:val="2"/>
        </w:numPr>
        <w:spacing w:line="276" w:lineRule="auto"/>
        <w:jc w:val="both"/>
        <w:rPr>
          <w:rFonts w:ascii="Times New Roman" w:hAnsi="Times New Roman" w:cs="Times New Roman"/>
          <w:color w:val="auto"/>
        </w:rPr>
      </w:pPr>
      <w:r w:rsidRPr="003F7097">
        <w:rPr>
          <w:rFonts w:ascii="Times New Roman" w:hAnsi="Times New Roman" w:cs="Times New Roman"/>
          <w:color w:val="auto"/>
        </w:rPr>
        <w:t xml:space="preserve">Przekazanie </w:t>
      </w:r>
      <w:r w:rsidR="00D04496">
        <w:rPr>
          <w:rFonts w:ascii="Times New Roman" w:hAnsi="Times New Roman" w:cs="Times New Roman"/>
          <w:color w:val="auto"/>
        </w:rPr>
        <w:t>terenu</w:t>
      </w:r>
      <w:r w:rsidRPr="003F7097">
        <w:rPr>
          <w:rFonts w:ascii="Times New Roman" w:hAnsi="Times New Roman" w:cs="Times New Roman"/>
          <w:color w:val="auto"/>
        </w:rPr>
        <w:t xml:space="preserve"> nastąpi w dniu 31.10.202</w:t>
      </w:r>
      <w:r w:rsidR="00186120">
        <w:rPr>
          <w:rFonts w:ascii="Times New Roman" w:hAnsi="Times New Roman" w:cs="Times New Roman"/>
          <w:color w:val="auto"/>
        </w:rPr>
        <w:t>1</w:t>
      </w:r>
      <w:r w:rsidRPr="003F7097">
        <w:rPr>
          <w:rFonts w:ascii="Times New Roman" w:hAnsi="Times New Roman" w:cs="Times New Roman"/>
          <w:color w:val="auto"/>
        </w:rPr>
        <w:t xml:space="preserve"> r. o godz. 1</w:t>
      </w:r>
      <w:r w:rsidR="005266C3">
        <w:rPr>
          <w:rFonts w:ascii="Times New Roman" w:hAnsi="Times New Roman" w:cs="Times New Roman"/>
          <w:color w:val="auto"/>
        </w:rPr>
        <w:t>0</w:t>
      </w:r>
      <w:r w:rsidRPr="003F7097">
        <w:rPr>
          <w:rFonts w:ascii="Times New Roman" w:hAnsi="Times New Roman" w:cs="Times New Roman"/>
          <w:color w:val="auto"/>
        </w:rPr>
        <w:t>.00.</w:t>
      </w:r>
    </w:p>
    <w:p w14:paraId="43A0EFC7" w14:textId="77777777" w:rsidR="00883176" w:rsidRPr="003F7097" w:rsidRDefault="00883176" w:rsidP="005266C3">
      <w:pPr>
        <w:pStyle w:val="Default"/>
        <w:spacing w:line="276" w:lineRule="auto"/>
        <w:ind w:left="426" w:hanging="426"/>
        <w:jc w:val="both"/>
        <w:rPr>
          <w:rFonts w:ascii="Times New Roman" w:hAnsi="Times New Roman" w:cs="Times New Roman"/>
          <w:color w:val="auto"/>
        </w:rPr>
      </w:pPr>
      <w:r w:rsidRPr="003F7097">
        <w:rPr>
          <w:rFonts w:ascii="Times New Roman" w:hAnsi="Times New Roman" w:cs="Times New Roman"/>
          <w:color w:val="auto"/>
        </w:rPr>
        <w:t>4.</w:t>
      </w:r>
      <w:r w:rsidRPr="003F7097">
        <w:rPr>
          <w:rFonts w:ascii="Times New Roman" w:hAnsi="Times New Roman" w:cs="Times New Roman"/>
          <w:color w:val="auto"/>
        </w:rPr>
        <w:tab/>
        <w:t>Zakres zamówienia:</w:t>
      </w:r>
    </w:p>
    <w:p w14:paraId="101B74F2" w14:textId="77777777" w:rsidR="005266C3" w:rsidRPr="00465AE7" w:rsidRDefault="005266C3" w:rsidP="005266C3">
      <w:pPr>
        <w:numPr>
          <w:ilvl w:val="2"/>
          <w:numId w:val="1"/>
        </w:numPr>
        <w:suppressAutoHyphens/>
        <w:spacing w:after="0" w:line="276" w:lineRule="auto"/>
        <w:jc w:val="both"/>
        <w:rPr>
          <w:rFonts w:ascii="Times New Roman" w:eastAsia="Batang" w:hAnsi="Times New Roman"/>
          <w:sz w:val="24"/>
          <w:szCs w:val="24"/>
          <w:lang w:eastAsia="ko-KR"/>
        </w:rPr>
      </w:pPr>
      <w:r w:rsidRPr="00465AE7">
        <w:rPr>
          <w:rFonts w:ascii="Times New Roman" w:eastAsia="Batang" w:hAnsi="Times New Roman"/>
          <w:sz w:val="24"/>
          <w:szCs w:val="24"/>
          <w:lang w:eastAsia="ko-KR"/>
        </w:rPr>
        <w:t>całodobowa usługa ochrony wraz z obsługą recepcji:</w:t>
      </w:r>
    </w:p>
    <w:p w14:paraId="08621E9E" w14:textId="69018931" w:rsidR="005266C3" w:rsidRPr="00465AE7" w:rsidRDefault="005266C3" w:rsidP="005266C3">
      <w:pPr>
        <w:numPr>
          <w:ilvl w:val="1"/>
          <w:numId w:val="17"/>
        </w:numPr>
        <w:tabs>
          <w:tab w:val="clear" w:pos="1276"/>
        </w:tabs>
        <w:suppressAutoHyphens/>
        <w:spacing w:after="0" w:line="276" w:lineRule="auto"/>
        <w:jc w:val="both"/>
        <w:rPr>
          <w:rFonts w:ascii="Times New Roman" w:hAnsi="Times New Roman"/>
          <w:sz w:val="24"/>
          <w:szCs w:val="24"/>
        </w:rPr>
      </w:pPr>
      <w:r w:rsidRPr="00465AE7">
        <w:rPr>
          <w:rFonts w:ascii="Times New Roman" w:eastAsia="Batang" w:hAnsi="Times New Roman"/>
          <w:sz w:val="24"/>
          <w:szCs w:val="24"/>
          <w:lang w:eastAsia="ko-KR"/>
        </w:rPr>
        <w:t>fizyczna ochrona mienia, w tym także będącego w posiadaniu najemców</w:t>
      </w:r>
      <w:r w:rsidRPr="00465AE7">
        <w:rPr>
          <w:rFonts w:ascii="Times New Roman" w:hAnsi="Times New Roman"/>
          <w:sz w:val="24"/>
          <w:szCs w:val="24"/>
        </w:rPr>
        <w:t xml:space="preserve"> i dzierżawców, znajdującego się w budynku zlokalizowanym w Częstochowie przy ul. Wały Dwernickiego 117/121, stanowiącego własność Agencji Rozwoju Regionalnego w Częstochowie S.A., świadczona przez 7 dni w tygodniu, obejmująca również obowiązek powiadamiania odpowiednich służb i straży o</w:t>
      </w:r>
      <w:r w:rsidR="00444C98">
        <w:rPr>
          <w:rFonts w:ascii="Times New Roman" w:hAnsi="Times New Roman"/>
          <w:sz w:val="24"/>
          <w:szCs w:val="24"/>
        </w:rPr>
        <w:t> </w:t>
      </w:r>
      <w:r w:rsidRPr="00465AE7">
        <w:rPr>
          <w:rFonts w:ascii="Times New Roman" w:hAnsi="Times New Roman"/>
          <w:sz w:val="24"/>
          <w:szCs w:val="24"/>
        </w:rPr>
        <w:t>szczególnych zagrożeniach. Za szczególne zagrożenia uznaje się:</w:t>
      </w:r>
    </w:p>
    <w:p w14:paraId="373D3771" w14:textId="77777777" w:rsidR="005266C3" w:rsidRPr="00465AE7" w:rsidRDefault="005266C3" w:rsidP="005266C3">
      <w:pPr>
        <w:numPr>
          <w:ilvl w:val="0"/>
          <w:numId w:val="3"/>
        </w:numPr>
        <w:tabs>
          <w:tab w:val="clear" w:pos="1701"/>
        </w:tabs>
        <w:suppressAutoHyphens/>
        <w:spacing w:after="0" w:line="276" w:lineRule="auto"/>
        <w:jc w:val="both"/>
        <w:rPr>
          <w:rFonts w:ascii="Times New Roman" w:hAnsi="Times New Roman"/>
          <w:sz w:val="24"/>
          <w:szCs w:val="24"/>
        </w:rPr>
      </w:pPr>
      <w:r w:rsidRPr="00465AE7">
        <w:rPr>
          <w:rFonts w:ascii="Times New Roman" w:hAnsi="Times New Roman"/>
          <w:sz w:val="24"/>
          <w:szCs w:val="24"/>
        </w:rPr>
        <w:t>pożar i inne zdarzenia losowe na terenie chronionych obiektów,</w:t>
      </w:r>
    </w:p>
    <w:p w14:paraId="4284ABB0" w14:textId="77777777" w:rsidR="005266C3" w:rsidRPr="00465AE7" w:rsidRDefault="005266C3" w:rsidP="005266C3">
      <w:pPr>
        <w:numPr>
          <w:ilvl w:val="0"/>
          <w:numId w:val="3"/>
        </w:numPr>
        <w:tabs>
          <w:tab w:val="clear" w:pos="1701"/>
        </w:tabs>
        <w:suppressAutoHyphens/>
        <w:spacing w:after="0" w:line="276" w:lineRule="auto"/>
        <w:jc w:val="both"/>
        <w:rPr>
          <w:rFonts w:ascii="Times New Roman" w:hAnsi="Times New Roman"/>
          <w:sz w:val="24"/>
          <w:szCs w:val="24"/>
        </w:rPr>
      </w:pPr>
      <w:r w:rsidRPr="00465AE7">
        <w:rPr>
          <w:rFonts w:ascii="Times New Roman" w:hAnsi="Times New Roman"/>
          <w:sz w:val="24"/>
          <w:szCs w:val="24"/>
        </w:rPr>
        <w:t>kradzież z włamaniem, wybuch lub zagrożenie wybuchem w obiekcie chronionym,</w:t>
      </w:r>
    </w:p>
    <w:p w14:paraId="76BB5D45" w14:textId="77777777" w:rsidR="005266C3" w:rsidRPr="00465AE7" w:rsidRDefault="005266C3" w:rsidP="005266C3">
      <w:pPr>
        <w:numPr>
          <w:ilvl w:val="0"/>
          <w:numId w:val="3"/>
        </w:numPr>
        <w:tabs>
          <w:tab w:val="clear" w:pos="1701"/>
        </w:tabs>
        <w:suppressAutoHyphens/>
        <w:spacing w:after="0" w:line="276" w:lineRule="auto"/>
        <w:jc w:val="both"/>
        <w:rPr>
          <w:rFonts w:ascii="Times New Roman" w:hAnsi="Times New Roman"/>
          <w:sz w:val="24"/>
          <w:szCs w:val="24"/>
        </w:rPr>
      </w:pPr>
      <w:r w:rsidRPr="00465AE7">
        <w:rPr>
          <w:rFonts w:ascii="Times New Roman" w:hAnsi="Times New Roman"/>
          <w:sz w:val="24"/>
          <w:szCs w:val="24"/>
        </w:rPr>
        <w:t>terroryzm,</w:t>
      </w:r>
    </w:p>
    <w:p w14:paraId="0CF61435" w14:textId="77777777" w:rsidR="005266C3" w:rsidRPr="00465AE7" w:rsidRDefault="005266C3" w:rsidP="005266C3">
      <w:pPr>
        <w:numPr>
          <w:ilvl w:val="0"/>
          <w:numId w:val="3"/>
        </w:numPr>
        <w:tabs>
          <w:tab w:val="clear" w:pos="1701"/>
        </w:tabs>
        <w:suppressAutoHyphens/>
        <w:spacing w:after="0" w:line="276" w:lineRule="auto"/>
        <w:jc w:val="both"/>
        <w:rPr>
          <w:rFonts w:ascii="Times New Roman" w:hAnsi="Times New Roman"/>
          <w:sz w:val="24"/>
          <w:szCs w:val="24"/>
        </w:rPr>
      </w:pPr>
      <w:r w:rsidRPr="00465AE7">
        <w:rPr>
          <w:rFonts w:ascii="Times New Roman" w:hAnsi="Times New Roman"/>
          <w:sz w:val="24"/>
          <w:szCs w:val="24"/>
        </w:rPr>
        <w:t>rabunek w obiekcie chronionym,</w:t>
      </w:r>
    </w:p>
    <w:p w14:paraId="5771FDB5" w14:textId="77777777" w:rsidR="005266C3" w:rsidRPr="00607CFC" w:rsidRDefault="005266C3" w:rsidP="005266C3">
      <w:pPr>
        <w:numPr>
          <w:ilvl w:val="0"/>
          <w:numId w:val="3"/>
        </w:numPr>
        <w:tabs>
          <w:tab w:val="clear" w:pos="1701"/>
        </w:tabs>
        <w:suppressAutoHyphens/>
        <w:spacing w:after="0" w:line="276" w:lineRule="auto"/>
        <w:jc w:val="both"/>
        <w:rPr>
          <w:rFonts w:ascii="Times New Roman" w:hAnsi="Times New Roman"/>
          <w:sz w:val="24"/>
          <w:szCs w:val="24"/>
        </w:rPr>
      </w:pPr>
      <w:r w:rsidRPr="00607CFC">
        <w:rPr>
          <w:rFonts w:ascii="Times New Roman" w:hAnsi="Times New Roman"/>
          <w:sz w:val="24"/>
          <w:szCs w:val="24"/>
        </w:rPr>
        <w:t>inne zdarzenie związane ze zniszczeniem lub uszkodzeniem mienia oraz zaistnienie ryzyka wystąpienia powyżej wskazanych zdarzeń;</w:t>
      </w:r>
    </w:p>
    <w:p w14:paraId="4B1EFB65" w14:textId="77777777" w:rsidR="005266C3" w:rsidRPr="00465AE7" w:rsidRDefault="005266C3" w:rsidP="005266C3">
      <w:pPr>
        <w:numPr>
          <w:ilvl w:val="0"/>
          <w:numId w:val="19"/>
        </w:numPr>
        <w:tabs>
          <w:tab w:val="clear" w:pos="850"/>
        </w:tabs>
        <w:suppressAutoHyphens/>
        <w:spacing w:after="0" w:line="276" w:lineRule="auto"/>
        <w:ind w:left="1276"/>
        <w:jc w:val="both"/>
        <w:rPr>
          <w:rFonts w:ascii="Times New Roman" w:hAnsi="Times New Roman"/>
          <w:sz w:val="24"/>
          <w:szCs w:val="24"/>
        </w:rPr>
      </w:pPr>
      <w:r w:rsidRPr="00465AE7">
        <w:rPr>
          <w:rFonts w:ascii="Times New Roman" w:hAnsi="Times New Roman"/>
          <w:sz w:val="24"/>
          <w:szCs w:val="24"/>
        </w:rPr>
        <w:t>okresowe patrolowanie terenu, sprawdzanie zabezpieczeń zewnętrznych budynku minimum 7 razy w okresie od godziny 17.00 do 7.00;</w:t>
      </w:r>
    </w:p>
    <w:p w14:paraId="7E9F2815" w14:textId="77777777" w:rsidR="005266C3" w:rsidRPr="00465AE7" w:rsidRDefault="005266C3" w:rsidP="005266C3">
      <w:pPr>
        <w:numPr>
          <w:ilvl w:val="0"/>
          <w:numId w:val="19"/>
        </w:numPr>
        <w:tabs>
          <w:tab w:val="clear" w:pos="850"/>
        </w:tabs>
        <w:suppressAutoHyphens/>
        <w:spacing w:after="0" w:line="276" w:lineRule="auto"/>
        <w:ind w:left="1276"/>
        <w:jc w:val="both"/>
        <w:rPr>
          <w:rFonts w:ascii="Times New Roman" w:hAnsi="Times New Roman"/>
          <w:sz w:val="24"/>
          <w:szCs w:val="24"/>
        </w:rPr>
      </w:pPr>
      <w:r w:rsidRPr="00465AE7">
        <w:rPr>
          <w:rFonts w:ascii="Times New Roman" w:hAnsi="Times New Roman"/>
          <w:sz w:val="24"/>
          <w:szCs w:val="24"/>
        </w:rPr>
        <w:t>zapewnienie całodobowego patrolu interwencyjnego w przypadku wystąpienia lub możliwości wystąpienia zagrożeń wskazanych w pkt 4.1a;</w:t>
      </w:r>
    </w:p>
    <w:p w14:paraId="3AD19807" w14:textId="4024E5B2" w:rsidR="005266C3" w:rsidRPr="00465AE7" w:rsidRDefault="005266C3" w:rsidP="005266C3">
      <w:pPr>
        <w:numPr>
          <w:ilvl w:val="0"/>
          <w:numId w:val="19"/>
        </w:numPr>
        <w:tabs>
          <w:tab w:val="clear" w:pos="850"/>
        </w:tabs>
        <w:suppressAutoHyphens/>
        <w:spacing w:after="0" w:line="276" w:lineRule="auto"/>
        <w:ind w:left="1276"/>
        <w:jc w:val="both"/>
        <w:rPr>
          <w:rFonts w:ascii="Times New Roman" w:hAnsi="Times New Roman"/>
          <w:sz w:val="24"/>
          <w:szCs w:val="24"/>
        </w:rPr>
      </w:pPr>
      <w:r w:rsidRPr="00465AE7">
        <w:rPr>
          <w:rFonts w:ascii="Times New Roman" w:hAnsi="Times New Roman"/>
          <w:sz w:val="24"/>
          <w:szCs w:val="24"/>
        </w:rPr>
        <w:t xml:space="preserve">pracownik odbywający w budynku służbę musi posiadać zaświadczenie o wpisie na listę kwalifikowanych pracowników ochrony fizycznej wymagane przez ustawę o ochronie osób i mienia. Obsługa recepcji świadczona będzie przez 7 dni w tygodniu przez całą dobę w budynku przy ul. Wały Dwernickiego 117/121, a Wykonawca zobowiązuje się do wyznaczenia dla świadczenia usługi obsługi recepcji w godzinach 7.00-17.00 osoby komunikatywnej, o wysokiej kulturze osobistej, posiadającej wykształcenie minimum średnie oraz posiadającej </w:t>
      </w:r>
      <w:r w:rsidRPr="00465AE7">
        <w:rPr>
          <w:rFonts w:ascii="Times New Roman" w:hAnsi="Times New Roman"/>
          <w:sz w:val="24"/>
          <w:szCs w:val="24"/>
        </w:rPr>
        <w:lastRenderedPageBreak/>
        <w:t>minimum dwuletnie doświadczenie w pracy polegającej na obsłudze recepcji w</w:t>
      </w:r>
      <w:r w:rsidR="00444C98">
        <w:rPr>
          <w:rFonts w:ascii="Times New Roman" w:hAnsi="Times New Roman"/>
          <w:sz w:val="24"/>
          <w:szCs w:val="24"/>
        </w:rPr>
        <w:t> </w:t>
      </w:r>
      <w:r w:rsidRPr="00465AE7">
        <w:rPr>
          <w:rFonts w:ascii="Times New Roman" w:hAnsi="Times New Roman"/>
          <w:sz w:val="24"/>
          <w:szCs w:val="24"/>
        </w:rPr>
        <w:t>obiektach biurowych i/lub obiektach użyteczności publicznej, ponadto każdy z</w:t>
      </w:r>
      <w:r w:rsidR="00DE5127">
        <w:rPr>
          <w:rFonts w:ascii="Times New Roman" w:hAnsi="Times New Roman"/>
          <w:sz w:val="24"/>
          <w:szCs w:val="24"/>
        </w:rPr>
        <w:t> </w:t>
      </w:r>
      <w:r w:rsidRPr="00465AE7">
        <w:rPr>
          <w:rFonts w:ascii="Times New Roman" w:hAnsi="Times New Roman"/>
          <w:sz w:val="24"/>
          <w:szCs w:val="24"/>
        </w:rPr>
        <w:t>pracowników ochrony wyznaczony do obsługi recepcji, w trakcie wykonywania obowiązków musi posiadać na sobie tak samo wyglądający strój wizytowy – garnitur;</w:t>
      </w:r>
    </w:p>
    <w:p w14:paraId="15C21BB0" w14:textId="77777777" w:rsidR="005266C3" w:rsidRPr="00465AE7" w:rsidRDefault="005266C3" w:rsidP="005266C3">
      <w:pPr>
        <w:numPr>
          <w:ilvl w:val="0"/>
          <w:numId w:val="19"/>
        </w:numPr>
        <w:tabs>
          <w:tab w:val="clear" w:pos="850"/>
        </w:tabs>
        <w:suppressAutoHyphens/>
        <w:spacing w:after="0" w:line="276" w:lineRule="auto"/>
        <w:ind w:left="1276"/>
        <w:jc w:val="both"/>
        <w:rPr>
          <w:rFonts w:ascii="Times New Roman" w:hAnsi="Times New Roman"/>
          <w:sz w:val="24"/>
          <w:szCs w:val="24"/>
        </w:rPr>
      </w:pPr>
      <w:r w:rsidRPr="00465AE7">
        <w:rPr>
          <w:rFonts w:ascii="Times New Roman" w:hAnsi="Times New Roman"/>
          <w:sz w:val="24"/>
          <w:szCs w:val="24"/>
        </w:rPr>
        <w:t>pracowników Wykonawcy świadczących usługę ochrony w godzinach 7.00-17.00 dotyczy również obowiązek powiadamiania odpowiednich służb i straży o szczególnych zagrożeniach wskazanych przez Zamawiającego w pkt 1a. Zadania wchodzące w zakres obsługi recepcji to w szczególności:</w:t>
      </w:r>
    </w:p>
    <w:p w14:paraId="52ACEBEE" w14:textId="77777777" w:rsidR="005266C3" w:rsidRPr="00465AE7" w:rsidRDefault="005266C3" w:rsidP="005266C3">
      <w:pPr>
        <w:numPr>
          <w:ilvl w:val="0"/>
          <w:numId w:val="16"/>
        </w:numPr>
        <w:tabs>
          <w:tab w:val="clear" w:pos="1276"/>
        </w:tabs>
        <w:suppressAutoHyphens/>
        <w:spacing w:after="0" w:line="276" w:lineRule="auto"/>
        <w:ind w:left="1701"/>
        <w:jc w:val="both"/>
        <w:rPr>
          <w:rFonts w:ascii="Times New Roman" w:hAnsi="Times New Roman"/>
          <w:sz w:val="24"/>
          <w:szCs w:val="24"/>
        </w:rPr>
      </w:pPr>
      <w:r w:rsidRPr="00465AE7">
        <w:rPr>
          <w:rFonts w:ascii="Times New Roman" w:hAnsi="Times New Roman"/>
          <w:sz w:val="24"/>
          <w:szCs w:val="24"/>
        </w:rPr>
        <w:t>obsługa szlabanu oraz domofonu,</w:t>
      </w:r>
    </w:p>
    <w:p w14:paraId="4EE3DDC1" w14:textId="77777777" w:rsidR="005266C3" w:rsidRPr="00465AE7" w:rsidRDefault="005266C3" w:rsidP="005266C3">
      <w:pPr>
        <w:numPr>
          <w:ilvl w:val="0"/>
          <w:numId w:val="16"/>
        </w:numPr>
        <w:tabs>
          <w:tab w:val="clear" w:pos="1276"/>
        </w:tabs>
        <w:suppressAutoHyphens/>
        <w:spacing w:after="0" w:line="276" w:lineRule="auto"/>
        <w:ind w:left="1701"/>
        <w:jc w:val="both"/>
        <w:rPr>
          <w:rFonts w:ascii="Times New Roman" w:hAnsi="Times New Roman"/>
          <w:sz w:val="24"/>
          <w:szCs w:val="24"/>
        </w:rPr>
      </w:pPr>
      <w:r w:rsidRPr="00465AE7">
        <w:rPr>
          <w:rFonts w:ascii="Times New Roman" w:hAnsi="Times New Roman"/>
          <w:sz w:val="24"/>
          <w:szCs w:val="24"/>
        </w:rPr>
        <w:t>prowadzenie księgi wejść, dla osób nieposiadających karty dostępu do budynku,</w:t>
      </w:r>
    </w:p>
    <w:p w14:paraId="16BF1C38" w14:textId="77777777" w:rsidR="005266C3" w:rsidRPr="00465AE7" w:rsidRDefault="005266C3" w:rsidP="005266C3">
      <w:pPr>
        <w:numPr>
          <w:ilvl w:val="0"/>
          <w:numId w:val="16"/>
        </w:numPr>
        <w:tabs>
          <w:tab w:val="clear" w:pos="1276"/>
        </w:tabs>
        <w:suppressAutoHyphens/>
        <w:spacing w:after="0" w:line="276" w:lineRule="auto"/>
        <w:ind w:left="1701"/>
        <w:jc w:val="both"/>
        <w:rPr>
          <w:rFonts w:ascii="Times New Roman" w:hAnsi="Times New Roman"/>
          <w:sz w:val="24"/>
          <w:szCs w:val="24"/>
        </w:rPr>
      </w:pPr>
      <w:r w:rsidRPr="00465AE7">
        <w:rPr>
          <w:rFonts w:ascii="Times New Roman" w:hAnsi="Times New Roman"/>
          <w:sz w:val="24"/>
          <w:szCs w:val="24"/>
        </w:rPr>
        <w:t>wydawanie kluczy i prowadzenie księgi ewidencyjnej,</w:t>
      </w:r>
    </w:p>
    <w:p w14:paraId="3CAA416C" w14:textId="31DBC9B6" w:rsidR="005266C3" w:rsidRPr="00465AE7" w:rsidRDefault="005266C3" w:rsidP="005266C3">
      <w:pPr>
        <w:numPr>
          <w:ilvl w:val="0"/>
          <w:numId w:val="16"/>
        </w:numPr>
        <w:tabs>
          <w:tab w:val="clear" w:pos="1276"/>
        </w:tabs>
        <w:suppressAutoHyphens/>
        <w:spacing w:after="0" w:line="276" w:lineRule="auto"/>
        <w:ind w:left="1701"/>
        <w:jc w:val="both"/>
        <w:rPr>
          <w:rFonts w:ascii="Times New Roman" w:hAnsi="Times New Roman"/>
          <w:sz w:val="24"/>
          <w:szCs w:val="24"/>
        </w:rPr>
      </w:pPr>
      <w:r w:rsidRPr="00465AE7">
        <w:rPr>
          <w:rFonts w:ascii="Times New Roman" w:hAnsi="Times New Roman"/>
          <w:sz w:val="24"/>
          <w:szCs w:val="24"/>
        </w:rPr>
        <w:t xml:space="preserve">udzielanie informacji osobom odwiedzającym/ </w:t>
      </w:r>
      <w:r w:rsidR="00444C98" w:rsidRPr="00465AE7">
        <w:rPr>
          <w:rFonts w:ascii="Times New Roman" w:hAnsi="Times New Roman"/>
          <w:sz w:val="24"/>
          <w:szCs w:val="24"/>
        </w:rPr>
        <w:t>interesantom</w:t>
      </w:r>
      <w:r w:rsidRPr="00465AE7">
        <w:rPr>
          <w:rFonts w:ascii="Times New Roman" w:hAnsi="Times New Roman"/>
          <w:sz w:val="24"/>
          <w:szCs w:val="24"/>
        </w:rPr>
        <w:t xml:space="preserve"> najemców powierzchni znajdujących się na terenie obiektu,</w:t>
      </w:r>
    </w:p>
    <w:p w14:paraId="6A9CA519" w14:textId="77777777" w:rsidR="005266C3" w:rsidRPr="00465AE7" w:rsidRDefault="005266C3" w:rsidP="005266C3">
      <w:pPr>
        <w:numPr>
          <w:ilvl w:val="0"/>
          <w:numId w:val="16"/>
        </w:numPr>
        <w:tabs>
          <w:tab w:val="clear" w:pos="1276"/>
        </w:tabs>
        <w:suppressAutoHyphens/>
        <w:spacing w:after="0" w:line="276" w:lineRule="auto"/>
        <w:ind w:left="1701"/>
        <w:jc w:val="both"/>
        <w:rPr>
          <w:rFonts w:ascii="Times New Roman" w:hAnsi="Times New Roman"/>
          <w:sz w:val="24"/>
          <w:szCs w:val="24"/>
        </w:rPr>
      </w:pPr>
      <w:r w:rsidRPr="00465AE7">
        <w:rPr>
          <w:rFonts w:ascii="Times New Roman" w:hAnsi="Times New Roman"/>
          <w:sz w:val="24"/>
          <w:szCs w:val="24"/>
        </w:rPr>
        <w:t>dbanie o porządek organizacyjny na parkingu,</w:t>
      </w:r>
    </w:p>
    <w:p w14:paraId="16769A42" w14:textId="77777777" w:rsidR="005266C3" w:rsidRPr="00465AE7" w:rsidRDefault="005266C3" w:rsidP="005266C3">
      <w:pPr>
        <w:numPr>
          <w:ilvl w:val="0"/>
          <w:numId w:val="16"/>
        </w:numPr>
        <w:tabs>
          <w:tab w:val="clear" w:pos="1276"/>
        </w:tabs>
        <w:suppressAutoHyphens/>
        <w:spacing w:after="0" w:line="276" w:lineRule="auto"/>
        <w:ind w:left="1701"/>
        <w:jc w:val="both"/>
        <w:rPr>
          <w:rFonts w:ascii="Times New Roman" w:hAnsi="Times New Roman"/>
          <w:sz w:val="24"/>
          <w:szCs w:val="24"/>
        </w:rPr>
      </w:pPr>
      <w:r w:rsidRPr="00465AE7">
        <w:rPr>
          <w:rFonts w:ascii="Times New Roman" w:hAnsi="Times New Roman"/>
          <w:sz w:val="24"/>
          <w:szCs w:val="24"/>
        </w:rPr>
        <w:t>zamykanie w wyznaczonych godzinach parkingu dzierżawionego przez Zamawiającego, zlokalizowanego naprzeciwko biurowca,</w:t>
      </w:r>
    </w:p>
    <w:p w14:paraId="5F089836" w14:textId="77777777" w:rsidR="005266C3" w:rsidRPr="00465AE7" w:rsidRDefault="005266C3" w:rsidP="005266C3">
      <w:pPr>
        <w:numPr>
          <w:ilvl w:val="0"/>
          <w:numId w:val="16"/>
        </w:numPr>
        <w:tabs>
          <w:tab w:val="clear" w:pos="1276"/>
        </w:tabs>
        <w:suppressAutoHyphens/>
        <w:spacing w:after="0" w:line="276" w:lineRule="auto"/>
        <w:ind w:left="1701"/>
        <w:jc w:val="both"/>
        <w:rPr>
          <w:rFonts w:ascii="Times New Roman" w:hAnsi="Times New Roman"/>
          <w:sz w:val="24"/>
          <w:szCs w:val="24"/>
        </w:rPr>
      </w:pPr>
      <w:r w:rsidRPr="00465AE7">
        <w:rPr>
          <w:rFonts w:ascii="Times New Roman" w:hAnsi="Times New Roman"/>
          <w:sz w:val="24"/>
          <w:szCs w:val="24"/>
        </w:rPr>
        <w:t>telefoniczne informowanie najemców o osobach ich odwiedzających/ interesantach,</w:t>
      </w:r>
    </w:p>
    <w:p w14:paraId="67C43F55" w14:textId="77777777" w:rsidR="005266C3" w:rsidRPr="00465AE7" w:rsidRDefault="005266C3" w:rsidP="005266C3">
      <w:pPr>
        <w:numPr>
          <w:ilvl w:val="0"/>
          <w:numId w:val="16"/>
        </w:numPr>
        <w:tabs>
          <w:tab w:val="clear" w:pos="1276"/>
        </w:tabs>
        <w:suppressAutoHyphens/>
        <w:spacing w:after="0" w:line="276" w:lineRule="auto"/>
        <w:ind w:left="1701"/>
        <w:jc w:val="both"/>
        <w:rPr>
          <w:rFonts w:ascii="Times New Roman" w:hAnsi="Times New Roman"/>
          <w:sz w:val="24"/>
          <w:szCs w:val="24"/>
        </w:rPr>
      </w:pPr>
      <w:r w:rsidRPr="00465AE7">
        <w:rPr>
          <w:rFonts w:ascii="Times New Roman" w:hAnsi="Times New Roman"/>
          <w:sz w:val="24"/>
          <w:szCs w:val="24"/>
        </w:rPr>
        <w:t>przyjmowanie i wydawanie korespondencji,</w:t>
      </w:r>
    </w:p>
    <w:p w14:paraId="6EBE9969" w14:textId="3FC7CE86" w:rsidR="005266C3" w:rsidRPr="00465AE7" w:rsidRDefault="005266C3" w:rsidP="005266C3">
      <w:pPr>
        <w:numPr>
          <w:ilvl w:val="0"/>
          <w:numId w:val="16"/>
        </w:numPr>
        <w:tabs>
          <w:tab w:val="clear" w:pos="1276"/>
        </w:tabs>
        <w:suppressAutoHyphens/>
        <w:spacing w:after="0" w:line="276" w:lineRule="auto"/>
        <w:ind w:left="1701"/>
        <w:jc w:val="both"/>
        <w:rPr>
          <w:rFonts w:ascii="Times New Roman" w:hAnsi="Times New Roman"/>
          <w:sz w:val="24"/>
          <w:szCs w:val="24"/>
        </w:rPr>
      </w:pPr>
      <w:r w:rsidRPr="00465AE7">
        <w:rPr>
          <w:rFonts w:ascii="Times New Roman" w:hAnsi="Times New Roman"/>
          <w:sz w:val="24"/>
          <w:szCs w:val="24"/>
        </w:rPr>
        <w:t>bieżąca kontrola monitoringu i niezwłoczne podejmowanie stosownych działań w przypadku zaobserwowania wszelkich zdarzeń wymagających interwencji, tj.</w:t>
      </w:r>
      <w:r w:rsidR="00444C98">
        <w:rPr>
          <w:rFonts w:ascii="Times New Roman" w:hAnsi="Times New Roman"/>
          <w:sz w:val="24"/>
          <w:szCs w:val="24"/>
        </w:rPr>
        <w:t xml:space="preserve"> </w:t>
      </w:r>
      <w:r w:rsidRPr="00465AE7">
        <w:rPr>
          <w:rFonts w:ascii="Times New Roman" w:hAnsi="Times New Roman"/>
          <w:sz w:val="24"/>
          <w:szCs w:val="24"/>
        </w:rPr>
        <w:t>m.in. powiadamianie odpowiednich służb i straży pożarnej o</w:t>
      </w:r>
      <w:r w:rsidR="00444C98">
        <w:rPr>
          <w:rFonts w:ascii="Times New Roman" w:hAnsi="Times New Roman"/>
          <w:sz w:val="24"/>
          <w:szCs w:val="24"/>
        </w:rPr>
        <w:t> </w:t>
      </w:r>
      <w:r w:rsidRPr="00465AE7">
        <w:rPr>
          <w:rFonts w:ascii="Times New Roman" w:hAnsi="Times New Roman"/>
          <w:sz w:val="24"/>
          <w:szCs w:val="24"/>
        </w:rPr>
        <w:t>szczególnych zagrożeniach, za które uznaje się w szczególności: pożar i</w:t>
      </w:r>
      <w:r w:rsidR="00444C98">
        <w:rPr>
          <w:rFonts w:ascii="Times New Roman" w:hAnsi="Times New Roman"/>
          <w:sz w:val="24"/>
          <w:szCs w:val="24"/>
        </w:rPr>
        <w:t> </w:t>
      </w:r>
      <w:r w:rsidRPr="00465AE7">
        <w:rPr>
          <w:rFonts w:ascii="Times New Roman" w:hAnsi="Times New Roman"/>
          <w:sz w:val="24"/>
          <w:szCs w:val="24"/>
        </w:rPr>
        <w:t>inne zdarzenia losowe na terenie chronionych obiektów, kradzież z</w:t>
      </w:r>
      <w:r w:rsidR="00444C98">
        <w:rPr>
          <w:rFonts w:ascii="Times New Roman" w:hAnsi="Times New Roman"/>
          <w:sz w:val="24"/>
          <w:szCs w:val="24"/>
        </w:rPr>
        <w:t> </w:t>
      </w:r>
      <w:r w:rsidRPr="00465AE7">
        <w:rPr>
          <w:rFonts w:ascii="Times New Roman" w:hAnsi="Times New Roman"/>
          <w:sz w:val="24"/>
          <w:szCs w:val="24"/>
        </w:rPr>
        <w:t>włamaniem, wybuch lub zagrożenie wybuchem w obiekcie chronionym, terroryzm, rabunek w obiekcie chronionym, inne zdarzenie związane ze zniszczeniem lub uszkodzeniem mienia.</w:t>
      </w:r>
    </w:p>
    <w:p w14:paraId="211042D0" w14:textId="77777777" w:rsidR="005266C3" w:rsidRPr="00465AE7" w:rsidRDefault="005266C3" w:rsidP="005266C3">
      <w:pPr>
        <w:numPr>
          <w:ilvl w:val="0"/>
          <w:numId w:val="18"/>
        </w:numPr>
        <w:tabs>
          <w:tab w:val="clear" w:pos="851"/>
        </w:tabs>
        <w:suppressAutoHyphens/>
        <w:spacing w:after="0" w:line="276" w:lineRule="auto"/>
        <w:jc w:val="both"/>
        <w:rPr>
          <w:rFonts w:ascii="Times New Roman" w:hAnsi="Times New Roman"/>
          <w:sz w:val="24"/>
          <w:szCs w:val="24"/>
        </w:rPr>
      </w:pPr>
      <w:r w:rsidRPr="00465AE7">
        <w:rPr>
          <w:rFonts w:ascii="Times New Roman" w:hAnsi="Times New Roman"/>
          <w:sz w:val="24"/>
          <w:szCs w:val="24"/>
        </w:rPr>
        <w:t>świadczenie prac porządkowych obejmujących:</w:t>
      </w:r>
    </w:p>
    <w:p w14:paraId="07DFEE2C" w14:textId="77777777" w:rsidR="005266C3" w:rsidRPr="00465AE7" w:rsidRDefault="005266C3" w:rsidP="005266C3">
      <w:pPr>
        <w:numPr>
          <w:ilvl w:val="0"/>
          <w:numId w:val="20"/>
        </w:numPr>
        <w:suppressAutoHyphens/>
        <w:spacing w:after="0" w:line="276" w:lineRule="auto"/>
        <w:jc w:val="both"/>
        <w:rPr>
          <w:rFonts w:ascii="Times New Roman" w:hAnsi="Times New Roman"/>
          <w:sz w:val="24"/>
          <w:szCs w:val="24"/>
        </w:rPr>
      </w:pPr>
      <w:r w:rsidRPr="00465AE7">
        <w:rPr>
          <w:rFonts w:ascii="Times New Roman" w:hAnsi="Times New Roman"/>
          <w:sz w:val="24"/>
          <w:szCs w:val="24"/>
        </w:rPr>
        <w:t>utrzymanie czystości i estetyki wokół budynku, w szczególności koszenie pielęgnacja trawników (w ramach bieżących potrzeb lub na wniosek Zamawiającego</w:t>
      </w:r>
      <w:r>
        <w:rPr>
          <w:rFonts w:ascii="Times New Roman" w:hAnsi="Times New Roman"/>
          <w:sz w:val="24"/>
          <w:szCs w:val="24"/>
        </w:rPr>
        <w:t>,</w:t>
      </w:r>
      <w:r w:rsidRPr="00667ABF">
        <w:rPr>
          <w:rFonts w:ascii="Times New Roman" w:hAnsi="Times New Roman"/>
          <w:sz w:val="24"/>
          <w:szCs w:val="24"/>
        </w:rPr>
        <w:t xml:space="preserve"> </w:t>
      </w:r>
      <w:r w:rsidRPr="00975B79">
        <w:rPr>
          <w:rFonts w:ascii="Times New Roman" w:hAnsi="Times New Roman"/>
          <w:sz w:val="24"/>
          <w:szCs w:val="24"/>
        </w:rPr>
        <w:t xml:space="preserve">nie rzadziej niż </w:t>
      </w:r>
      <w:r>
        <w:rPr>
          <w:rFonts w:ascii="Times New Roman" w:hAnsi="Times New Roman"/>
          <w:sz w:val="24"/>
          <w:szCs w:val="24"/>
        </w:rPr>
        <w:t>2</w:t>
      </w:r>
      <w:r w:rsidRPr="00975B79">
        <w:rPr>
          <w:rFonts w:ascii="Times New Roman" w:hAnsi="Times New Roman"/>
          <w:sz w:val="24"/>
          <w:szCs w:val="24"/>
        </w:rPr>
        <w:t xml:space="preserve"> razy w miesiącu, przez okres 5 miesięcy</w:t>
      </w:r>
      <w:r w:rsidRPr="00465AE7">
        <w:rPr>
          <w:rFonts w:ascii="Times New Roman" w:hAnsi="Times New Roman"/>
          <w:sz w:val="24"/>
          <w:szCs w:val="24"/>
        </w:rPr>
        <w:t>) oraz pielęgnacja zieleni wokół budynku, jak również utrzymanie w czystości ciągów pieszych i komunikacyjnych, w tym parkingu i chodników, w szczególności zamiatanie i odchwaszczanie kostki brukowej i opaski wokół biurowca oraz utrzymanie czystości na recepcji i wokół pojemników na odpady,</w:t>
      </w:r>
    </w:p>
    <w:p w14:paraId="34C0C1D6" w14:textId="77777777" w:rsidR="005266C3" w:rsidRDefault="005266C3" w:rsidP="005266C3">
      <w:pPr>
        <w:numPr>
          <w:ilvl w:val="0"/>
          <w:numId w:val="20"/>
        </w:numPr>
        <w:suppressAutoHyphens/>
        <w:spacing w:after="0" w:line="276" w:lineRule="auto"/>
        <w:jc w:val="both"/>
        <w:rPr>
          <w:rFonts w:ascii="Times New Roman" w:hAnsi="Times New Roman"/>
          <w:sz w:val="24"/>
          <w:szCs w:val="24"/>
        </w:rPr>
      </w:pPr>
      <w:r w:rsidRPr="00465AE7">
        <w:rPr>
          <w:rFonts w:ascii="Times New Roman" w:hAnsi="Times New Roman"/>
          <w:sz w:val="24"/>
          <w:szCs w:val="24"/>
        </w:rPr>
        <w:t xml:space="preserve">całodobowe odśnieżanie terenu wokół budynku, dróg, placów manewrowych, parkingów o łącznej powierzchni </w:t>
      </w:r>
      <w:smartTag w:uri="urn:schemas-microsoft-com:office:smarttags" w:element="metricconverter">
        <w:smartTagPr>
          <w:attr w:name="ProductID" w:val="3764,16 m2"/>
        </w:smartTagPr>
        <w:r w:rsidRPr="00465AE7">
          <w:rPr>
            <w:rFonts w:ascii="Times New Roman" w:hAnsi="Times New Roman"/>
            <w:sz w:val="24"/>
            <w:szCs w:val="24"/>
          </w:rPr>
          <w:t>3764,16 m</w:t>
        </w:r>
        <w:r w:rsidRPr="00465AE7">
          <w:rPr>
            <w:rFonts w:ascii="Times New Roman" w:hAnsi="Times New Roman"/>
            <w:sz w:val="24"/>
            <w:szCs w:val="24"/>
            <w:vertAlign w:val="superscript"/>
          </w:rPr>
          <w:t>2</w:t>
        </w:r>
      </w:smartTag>
      <w:r w:rsidRPr="00465AE7">
        <w:rPr>
          <w:rFonts w:ascii="Times New Roman" w:hAnsi="Times New Roman"/>
          <w:sz w:val="24"/>
          <w:szCs w:val="24"/>
        </w:rPr>
        <w:t xml:space="preserve"> oraz zapewnienie swob</w:t>
      </w:r>
      <w:r>
        <w:rPr>
          <w:rFonts w:ascii="Times New Roman" w:hAnsi="Times New Roman"/>
          <w:sz w:val="24"/>
          <w:szCs w:val="24"/>
        </w:rPr>
        <w:t>odnego i bezpiecznego przejazdu,</w:t>
      </w:r>
    </w:p>
    <w:p w14:paraId="61D8FCE4" w14:textId="77777777" w:rsidR="00FD0317" w:rsidRPr="00975B79" w:rsidRDefault="005266C3" w:rsidP="005266C3">
      <w:pPr>
        <w:numPr>
          <w:ilvl w:val="0"/>
          <w:numId w:val="13"/>
        </w:numPr>
        <w:suppressAutoHyphens/>
        <w:spacing w:after="0" w:line="276" w:lineRule="auto"/>
        <w:jc w:val="both"/>
        <w:rPr>
          <w:rFonts w:ascii="Times New Roman" w:hAnsi="Times New Roman"/>
          <w:sz w:val="24"/>
          <w:szCs w:val="24"/>
        </w:rPr>
      </w:pPr>
      <w:r w:rsidRPr="00C3184A">
        <w:rPr>
          <w:rFonts w:ascii="Times New Roman" w:hAnsi="Times New Roman"/>
          <w:sz w:val="24"/>
          <w:szCs w:val="24"/>
        </w:rPr>
        <w:t>mycie kostki brukowej 1 (jeden) raz w roku na wniosek Zamawiającego.</w:t>
      </w:r>
    </w:p>
    <w:p w14:paraId="5C6AA1F9" w14:textId="77777777" w:rsidR="00883176" w:rsidRPr="003F7097" w:rsidRDefault="00883176" w:rsidP="005266C3">
      <w:pPr>
        <w:numPr>
          <w:ilvl w:val="0"/>
          <w:numId w:val="4"/>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Zamawiający wymaga, aby osoby wykonujące umowę w imieniu Wykonawcy („</w:t>
      </w:r>
      <w:r w:rsidRPr="003F7097">
        <w:rPr>
          <w:rFonts w:ascii="Times New Roman" w:hAnsi="Times New Roman"/>
          <w:b/>
          <w:sz w:val="24"/>
          <w:szCs w:val="24"/>
        </w:rPr>
        <w:t>pracownicy ochrony</w:t>
      </w:r>
      <w:r w:rsidRPr="003F7097">
        <w:rPr>
          <w:rFonts w:ascii="Times New Roman" w:hAnsi="Times New Roman"/>
          <w:sz w:val="24"/>
          <w:szCs w:val="24"/>
        </w:rPr>
        <w:t>”), byli przez niego zatrudnieni na podstawie umowy o pracę.</w:t>
      </w:r>
    </w:p>
    <w:p w14:paraId="01D4C3EC" w14:textId="215C5FC2" w:rsidR="00883176" w:rsidRPr="003F7097" w:rsidRDefault="00883176" w:rsidP="005266C3">
      <w:pPr>
        <w:numPr>
          <w:ilvl w:val="0"/>
          <w:numId w:val="4"/>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lastRenderedPageBreak/>
        <w:t>Wykonawca zobowiązany jest przed podpisaniem umowy do przedstawienia Zamawiającemu poświadczonych za zgodność z oryginałem kopii umów o pracę pracowników ochrony oraz dotyczących tych pracowników zgłoszeń do ZUS (ZUS-ZUA). Wykonawca zobowiązany jest do uzyskania od pracowników ochrony zgody na przetwarzanie ich danych osobowych, zgodnie z przepisami o ochronie danych osobowych. Bez spełnienia opisanych powyżej wymogów, pracownicy ochrony nie zostaną dopuszczeni przez Zamawiającego do wykonywania swoich czynności i nie będą mogli świadczyć usług objętych niniejszą umową z winy Wykonawcy. Ponadto Wykonawca na każde pisemne wezwanie ze strony Zamawiającego będzie mu przedkładał do wglądu dokumenty w postaci zawartych z pracownikami ochrony umów o</w:t>
      </w:r>
      <w:r w:rsidR="00186120">
        <w:rPr>
          <w:rFonts w:ascii="Times New Roman" w:hAnsi="Times New Roman"/>
          <w:sz w:val="24"/>
          <w:szCs w:val="24"/>
        </w:rPr>
        <w:t xml:space="preserve"> </w:t>
      </w:r>
      <w:r w:rsidRPr="003F7097">
        <w:rPr>
          <w:rFonts w:ascii="Times New Roman" w:hAnsi="Times New Roman"/>
          <w:sz w:val="24"/>
          <w:szCs w:val="24"/>
        </w:rPr>
        <w:t>pracę w</w:t>
      </w:r>
      <w:r w:rsidR="00444C98">
        <w:rPr>
          <w:rFonts w:ascii="Times New Roman" w:hAnsi="Times New Roman"/>
          <w:sz w:val="24"/>
          <w:szCs w:val="24"/>
        </w:rPr>
        <w:t> </w:t>
      </w:r>
      <w:r w:rsidRPr="003F7097">
        <w:rPr>
          <w:rFonts w:ascii="Times New Roman" w:hAnsi="Times New Roman"/>
          <w:sz w:val="24"/>
          <w:szCs w:val="24"/>
        </w:rPr>
        <w:t>oryginale oraz oryginalnych dokumentów potwierdzających zgłoszenie pracownika ochrony do ZUS. Niezależnie od tego na każde pisemne wezwanie ze strony Zamawiającego Wykonawca przedstawiać mu będzie dowody odprowadzenia składek ZUS dotyczących pracowników ochrony przez cały okres realizacji zamówienia.</w:t>
      </w:r>
    </w:p>
    <w:p w14:paraId="201505C9" w14:textId="133D03FD" w:rsidR="00DA47B3" w:rsidRPr="00870274" w:rsidRDefault="00883176" w:rsidP="005266C3">
      <w:pPr>
        <w:numPr>
          <w:ilvl w:val="0"/>
          <w:numId w:val="4"/>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O zmianach w składzie pracowników ochrony Wykonawca zobowiązany jest informować Zamawiającego na piśmie z co najmniej 3-dniowym wyprzedzeniem oraz w tym terminie przedstawiać Zamawiającemu poświadczone za zgodność z oryginałem kopie umów o pracę nowych pracowników ochrony oraz dotyczących tych pracowników zgłoszeń do ZUS (ZUS-ZUA).</w:t>
      </w:r>
    </w:p>
    <w:sectPr w:rsidR="00DA47B3" w:rsidRPr="0087027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8F9E3" w14:textId="77777777" w:rsidR="00584F91" w:rsidRDefault="00584F91" w:rsidP="00883176">
      <w:pPr>
        <w:spacing w:after="0" w:line="240" w:lineRule="auto"/>
      </w:pPr>
      <w:r>
        <w:separator/>
      </w:r>
    </w:p>
  </w:endnote>
  <w:endnote w:type="continuationSeparator" w:id="0">
    <w:p w14:paraId="5EAB245A" w14:textId="77777777" w:rsidR="00584F91" w:rsidRDefault="00584F91" w:rsidP="00883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D06A1" w14:textId="7B9F1F62" w:rsidR="00883176" w:rsidRPr="00E858CA" w:rsidRDefault="00883176" w:rsidP="00883176">
    <w:pPr>
      <w:pStyle w:val="Stopka"/>
      <w:jc w:val="right"/>
      <w:rPr>
        <w:rFonts w:ascii="Times New Roman" w:hAnsi="Times New Roman" w:cs="Times New Roman"/>
      </w:rPr>
    </w:pPr>
    <w:r w:rsidRPr="00883176">
      <w:rPr>
        <w:rFonts w:ascii="Times New Roman" w:hAnsi="Times New Roman" w:cs="Times New Roman"/>
        <w:sz w:val="20"/>
      </w:rPr>
      <w:t xml:space="preserve">Strona </w:t>
    </w:r>
    <w:r w:rsidRPr="00883176">
      <w:rPr>
        <w:rFonts w:ascii="Times New Roman" w:hAnsi="Times New Roman" w:cs="Times New Roman"/>
        <w:sz w:val="20"/>
      </w:rPr>
      <w:fldChar w:fldCharType="begin"/>
    </w:r>
    <w:r w:rsidRPr="00883176">
      <w:rPr>
        <w:rFonts w:ascii="Times New Roman" w:hAnsi="Times New Roman" w:cs="Times New Roman"/>
        <w:sz w:val="20"/>
      </w:rPr>
      <w:instrText>PAGE  \* Arabic  \* MERGEFORMAT</w:instrText>
    </w:r>
    <w:r w:rsidRPr="00883176">
      <w:rPr>
        <w:rFonts w:ascii="Times New Roman" w:hAnsi="Times New Roman" w:cs="Times New Roman"/>
        <w:sz w:val="20"/>
      </w:rPr>
      <w:fldChar w:fldCharType="separate"/>
    </w:r>
    <w:r w:rsidR="005266C3" w:rsidRPr="005266C3">
      <w:rPr>
        <w:rFonts w:ascii="Times New Roman" w:hAnsi="Times New Roman"/>
        <w:noProof/>
        <w:sz w:val="20"/>
      </w:rPr>
      <w:t>3</w:t>
    </w:r>
    <w:r w:rsidRPr="00883176">
      <w:rPr>
        <w:rFonts w:ascii="Times New Roman" w:hAnsi="Times New Roman" w:cs="Times New Roman"/>
        <w:sz w:val="20"/>
      </w:rPr>
      <w:fldChar w:fldCharType="end"/>
    </w:r>
    <w:r w:rsidRPr="00883176">
      <w:rPr>
        <w:rFonts w:ascii="Times New Roman" w:hAnsi="Times New Roman" w:cs="Times New Roman"/>
        <w:sz w:val="20"/>
      </w:rPr>
      <w:t xml:space="preserve"> z </w:t>
    </w:r>
    <w:r w:rsidRPr="00883176">
      <w:rPr>
        <w:rFonts w:ascii="Times New Roman" w:hAnsi="Times New Roman" w:cs="Times New Roman"/>
        <w:sz w:val="20"/>
      </w:rPr>
      <w:fldChar w:fldCharType="begin"/>
    </w:r>
    <w:r w:rsidRPr="00883176">
      <w:rPr>
        <w:rFonts w:ascii="Times New Roman" w:hAnsi="Times New Roman" w:cs="Times New Roman"/>
        <w:sz w:val="20"/>
      </w:rPr>
      <w:instrText>NUMPAGES \ * arabskie \ * MERGEFORMAT</w:instrText>
    </w:r>
    <w:r w:rsidRPr="00883176">
      <w:rPr>
        <w:rFonts w:ascii="Times New Roman" w:hAnsi="Times New Roman" w:cs="Times New Roman"/>
        <w:sz w:val="20"/>
      </w:rPr>
      <w:fldChar w:fldCharType="separate"/>
    </w:r>
    <w:r w:rsidR="005266C3">
      <w:rPr>
        <w:rFonts w:ascii="Times New Roman" w:hAnsi="Times New Roman" w:cs="Times New Roman"/>
        <w:noProof/>
        <w:sz w:val="20"/>
      </w:rPr>
      <w:t>3</w:t>
    </w:r>
    <w:r w:rsidRPr="00883176">
      <w:rPr>
        <w:rFonts w:ascii="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EE2BC" w14:textId="77777777" w:rsidR="00584F91" w:rsidRDefault="00584F91" w:rsidP="00883176">
      <w:pPr>
        <w:spacing w:after="0" w:line="240" w:lineRule="auto"/>
      </w:pPr>
      <w:r>
        <w:separator/>
      </w:r>
    </w:p>
  </w:footnote>
  <w:footnote w:type="continuationSeparator" w:id="0">
    <w:p w14:paraId="402AD5A2" w14:textId="77777777" w:rsidR="00584F91" w:rsidRDefault="00584F91" w:rsidP="00883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746"/>
    <w:multiLevelType w:val="hybridMultilevel"/>
    <w:tmpl w:val="C3624384"/>
    <w:lvl w:ilvl="0" w:tplc="13445E9C">
      <w:start w:val="1"/>
      <w:numFmt w:val="lowerLetter"/>
      <w:lvlText w:val="%1)"/>
      <w:lvlJc w:val="left"/>
      <w:pPr>
        <w:tabs>
          <w:tab w:val="num" w:pos="1276"/>
        </w:tabs>
        <w:ind w:left="1276" w:hanging="4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4D03A8"/>
    <w:multiLevelType w:val="hybridMultilevel"/>
    <w:tmpl w:val="C61EE9F6"/>
    <w:lvl w:ilvl="0" w:tplc="D9728B12">
      <w:start w:val="2"/>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E5730F7"/>
    <w:multiLevelType w:val="hybridMultilevel"/>
    <w:tmpl w:val="155A674A"/>
    <w:lvl w:ilvl="0" w:tplc="51C8C6AC">
      <w:start w:val="5"/>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B6A4B69"/>
    <w:multiLevelType w:val="hybridMultilevel"/>
    <w:tmpl w:val="92B6CC14"/>
    <w:lvl w:ilvl="0" w:tplc="5E3A5C9C">
      <w:start w:val="1"/>
      <w:numFmt w:val="decimal"/>
      <w:lvlText w:val="%1."/>
      <w:lvlJc w:val="left"/>
      <w:pPr>
        <w:tabs>
          <w:tab w:val="num" w:pos="425"/>
        </w:tabs>
        <w:ind w:left="425" w:hanging="42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CBB1DC2"/>
    <w:multiLevelType w:val="hybridMultilevel"/>
    <w:tmpl w:val="A17A541A"/>
    <w:lvl w:ilvl="0" w:tplc="04150017">
      <w:start w:val="1"/>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2353779"/>
    <w:multiLevelType w:val="hybridMultilevel"/>
    <w:tmpl w:val="9092CB56"/>
    <w:lvl w:ilvl="0" w:tplc="600AE17A">
      <w:start w:val="1"/>
      <w:numFmt w:val="bullet"/>
      <w:lvlText w:val=""/>
      <w:lvlJc w:val="left"/>
      <w:pPr>
        <w:tabs>
          <w:tab w:val="num" w:pos="1276"/>
        </w:tabs>
        <w:ind w:left="1276" w:hanging="425"/>
      </w:pPr>
      <w:rPr>
        <w:rFonts w:ascii="Symbol" w:hAnsi="Symbol" w:hint="default"/>
      </w:rPr>
    </w:lvl>
    <w:lvl w:ilvl="1" w:tplc="FC36542A">
      <w:start w:val="1"/>
      <w:numFmt w:val="lowerLetter"/>
      <w:lvlText w:val="%2)"/>
      <w:lvlJc w:val="left"/>
      <w:pPr>
        <w:tabs>
          <w:tab w:val="num" w:pos="1276"/>
        </w:tabs>
        <w:ind w:left="1276" w:hanging="425"/>
      </w:pPr>
      <w:rPr>
        <w:rFonts w:hint="default"/>
      </w:rPr>
    </w:lvl>
    <w:lvl w:ilvl="2" w:tplc="3E221C50">
      <w:start w:val="1"/>
      <w:numFmt w:val="bullet"/>
      <w:lvlText w:val=""/>
      <w:lvlJc w:val="left"/>
      <w:pPr>
        <w:tabs>
          <w:tab w:val="num" w:pos="1276"/>
        </w:tabs>
        <w:ind w:left="1276" w:hanging="425"/>
      </w:pPr>
      <w:rPr>
        <w:rFonts w:ascii="Symbol" w:hAnsi="Symbol" w:hint="default"/>
      </w:rPr>
    </w:lvl>
    <w:lvl w:ilvl="3" w:tplc="6D9C8C70">
      <w:start w:val="6"/>
      <w:numFmt w:val="decimal"/>
      <w:lvlText w:val="%4)"/>
      <w:lvlJc w:val="left"/>
      <w:pPr>
        <w:tabs>
          <w:tab w:val="num" w:pos="851"/>
        </w:tabs>
        <w:ind w:left="851" w:hanging="426"/>
      </w:pPr>
      <w:rPr>
        <w:rFonts w:hint="default"/>
      </w:rPr>
    </w:lvl>
    <w:lvl w:ilvl="4" w:tplc="20D4B868" w:tentative="1">
      <w:start w:val="1"/>
      <w:numFmt w:val="lowerLetter"/>
      <w:lvlText w:val="%5."/>
      <w:lvlJc w:val="left"/>
      <w:pPr>
        <w:tabs>
          <w:tab w:val="num" w:pos="3600"/>
        </w:tabs>
        <w:ind w:left="3600" w:hanging="360"/>
      </w:pPr>
    </w:lvl>
    <w:lvl w:ilvl="5" w:tplc="E960AAC4" w:tentative="1">
      <w:start w:val="1"/>
      <w:numFmt w:val="lowerRoman"/>
      <w:lvlText w:val="%6."/>
      <w:lvlJc w:val="right"/>
      <w:pPr>
        <w:tabs>
          <w:tab w:val="num" w:pos="4320"/>
        </w:tabs>
        <w:ind w:left="4320" w:hanging="180"/>
      </w:pPr>
    </w:lvl>
    <w:lvl w:ilvl="6" w:tplc="8C0636F6" w:tentative="1">
      <w:start w:val="1"/>
      <w:numFmt w:val="decimal"/>
      <w:lvlText w:val="%7."/>
      <w:lvlJc w:val="left"/>
      <w:pPr>
        <w:tabs>
          <w:tab w:val="num" w:pos="5040"/>
        </w:tabs>
        <w:ind w:left="5040" w:hanging="360"/>
      </w:pPr>
    </w:lvl>
    <w:lvl w:ilvl="7" w:tplc="0C7C4FCE" w:tentative="1">
      <w:start w:val="1"/>
      <w:numFmt w:val="lowerLetter"/>
      <w:lvlText w:val="%8."/>
      <w:lvlJc w:val="left"/>
      <w:pPr>
        <w:tabs>
          <w:tab w:val="num" w:pos="5760"/>
        </w:tabs>
        <w:ind w:left="5760" w:hanging="360"/>
      </w:pPr>
    </w:lvl>
    <w:lvl w:ilvl="8" w:tplc="F62CBB64" w:tentative="1">
      <w:start w:val="1"/>
      <w:numFmt w:val="lowerRoman"/>
      <w:lvlText w:val="%9."/>
      <w:lvlJc w:val="right"/>
      <w:pPr>
        <w:tabs>
          <w:tab w:val="num" w:pos="6480"/>
        </w:tabs>
        <w:ind w:left="6480" w:hanging="180"/>
      </w:pPr>
    </w:lvl>
  </w:abstractNum>
  <w:abstractNum w:abstractNumId="6" w15:restartNumberingAfterBreak="0">
    <w:nsid w:val="52D31DA4"/>
    <w:multiLevelType w:val="hybridMultilevel"/>
    <w:tmpl w:val="912AA0C0"/>
    <w:lvl w:ilvl="0" w:tplc="A64425DC">
      <w:start w:val="2"/>
      <w:numFmt w:val="decimal"/>
      <w:lvlText w:val="%1)"/>
      <w:lvlJc w:val="left"/>
      <w:pPr>
        <w:tabs>
          <w:tab w:val="num" w:pos="851"/>
        </w:tabs>
        <w:ind w:left="851" w:hanging="426"/>
      </w:pPr>
      <w:rPr>
        <w:rFonts w:hint="default"/>
      </w:rPr>
    </w:lvl>
    <w:lvl w:ilvl="1" w:tplc="8AB253BC" w:tentative="1">
      <w:start w:val="1"/>
      <w:numFmt w:val="lowerLetter"/>
      <w:lvlText w:val="%2."/>
      <w:lvlJc w:val="left"/>
      <w:pPr>
        <w:tabs>
          <w:tab w:val="num" w:pos="1440"/>
        </w:tabs>
        <w:ind w:left="1440" w:hanging="360"/>
      </w:pPr>
    </w:lvl>
    <w:lvl w:ilvl="2" w:tplc="BA9EC5F8" w:tentative="1">
      <w:start w:val="1"/>
      <w:numFmt w:val="lowerRoman"/>
      <w:lvlText w:val="%3."/>
      <w:lvlJc w:val="right"/>
      <w:pPr>
        <w:tabs>
          <w:tab w:val="num" w:pos="2160"/>
        </w:tabs>
        <w:ind w:left="2160" w:hanging="180"/>
      </w:pPr>
    </w:lvl>
    <w:lvl w:ilvl="3" w:tplc="04BC034C"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52F5551B"/>
    <w:multiLevelType w:val="hybridMultilevel"/>
    <w:tmpl w:val="2C9EF964"/>
    <w:lvl w:ilvl="0" w:tplc="D9728B12">
      <w:start w:val="2"/>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578198B"/>
    <w:multiLevelType w:val="hybridMultilevel"/>
    <w:tmpl w:val="A60820E2"/>
    <w:lvl w:ilvl="0" w:tplc="56EE63C2">
      <w:start w:val="1"/>
      <w:numFmt w:val="decimal"/>
      <w:lvlText w:val="%1."/>
      <w:lvlJc w:val="left"/>
      <w:pPr>
        <w:tabs>
          <w:tab w:val="num" w:pos="425"/>
        </w:tabs>
        <w:ind w:left="425" w:hanging="425"/>
      </w:pPr>
      <w:rPr>
        <w:rFonts w:hint="default"/>
      </w:rPr>
    </w:lvl>
    <w:lvl w:ilvl="1" w:tplc="04150019">
      <w:start w:val="1"/>
      <w:numFmt w:val="lowerLetter"/>
      <w:lvlText w:val="%2)"/>
      <w:lvlJc w:val="left"/>
      <w:pPr>
        <w:tabs>
          <w:tab w:val="num" w:pos="1276"/>
        </w:tabs>
        <w:ind w:left="1276" w:hanging="425"/>
      </w:pPr>
      <w:rPr>
        <w:rFonts w:hint="default"/>
      </w:rPr>
    </w:lvl>
    <w:lvl w:ilvl="2" w:tplc="0415001B">
      <w:start w:val="1"/>
      <w:numFmt w:val="bullet"/>
      <w:lvlText w:val=""/>
      <w:lvlJc w:val="left"/>
      <w:pPr>
        <w:tabs>
          <w:tab w:val="num" w:pos="1276"/>
        </w:tabs>
        <w:ind w:left="1276" w:hanging="425"/>
      </w:pPr>
      <w:rPr>
        <w:rFonts w:ascii="Symbol" w:hAnsi="Symbol" w:hint="default"/>
      </w:rPr>
    </w:lvl>
    <w:lvl w:ilvl="3" w:tplc="0415000F">
      <w:start w:val="6"/>
      <w:numFmt w:val="decimal"/>
      <w:lvlText w:val="%4)"/>
      <w:lvlJc w:val="left"/>
      <w:pPr>
        <w:tabs>
          <w:tab w:val="num" w:pos="851"/>
        </w:tabs>
        <w:ind w:left="851" w:hanging="426"/>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6972573"/>
    <w:multiLevelType w:val="hybridMultilevel"/>
    <w:tmpl w:val="C60C745E"/>
    <w:lvl w:ilvl="0" w:tplc="D80497D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91D6CC4"/>
    <w:multiLevelType w:val="hybridMultilevel"/>
    <w:tmpl w:val="FAF42860"/>
    <w:lvl w:ilvl="0" w:tplc="780CD34C">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AAB0DB5"/>
    <w:multiLevelType w:val="hybridMultilevel"/>
    <w:tmpl w:val="1C3A5F0E"/>
    <w:lvl w:ilvl="0" w:tplc="FFFFFFFF">
      <w:start w:val="1"/>
      <w:numFmt w:val="bullet"/>
      <w:lvlText w:val=""/>
      <w:lvlJc w:val="left"/>
      <w:pPr>
        <w:tabs>
          <w:tab w:val="num" w:pos="1701"/>
        </w:tabs>
        <w:ind w:left="1701" w:hanging="425"/>
      </w:pPr>
      <w:rPr>
        <w:rFonts w:ascii="Symbol" w:hAnsi="Symbol" w:hint="default"/>
      </w:rPr>
    </w:lvl>
    <w:lvl w:ilvl="1" w:tplc="FFFFFFFF">
      <w:start w:val="1"/>
      <w:numFmt w:val="lowerLetter"/>
      <w:lvlText w:val="%2)"/>
      <w:lvlJc w:val="left"/>
      <w:pPr>
        <w:tabs>
          <w:tab w:val="num" w:pos="1276"/>
        </w:tabs>
        <w:ind w:left="1276" w:hanging="425"/>
      </w:pPr>
      <w:rPr>
        <w:rFonts w:hint="default"/>
      </w:rPr>
    </w:lvl>
    <w:lvl w:ilvl="2" w:tplc="FFFFFFFF">
      <w:start w:val="1"/>
      <w:numFmt w:val="bullet"/>
      <w:lvlText w:val=""/>
      <w:lvlJc w:val="left"/>
      <w:pPr>
        <w:tabs>
          <w:tab w:val="num" w:pos="1276"/>
        </w:tabs>
        <w:ind w:left="1276" w:hanging="425"/>
      </w:pPr>
      <w:rPr>
        <w:rFonts w:ascii="Symbol" w:hAnsi="Symbol" w:hint="default"/>
      </w:rPr>
    </w:lvl>
    <w:lvl w:ilvl="3" w:tplc="FFFFFFFF">
      <w:start w:val="6"/>
      <w:numFmt w:val="decimal"/>
      <w:lvlText w:val="%4)"/>
      <w:lvlJc w:val="left"/>
      <w:pPr>
        <w:tabs>
          <w:tab w:val="num" w:pos="851"/>
        </w:tabs>
        <w:ind w:left="851" w:hanging="426"/>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241315D"/>
    <w:multiLevelType w:val="hybridMultilevel"/>
    <w:tmpl w:val="1746318C"/>
    <w:lvl w:ilvl="0" w:tplc="2548ABBA">
      <w:start w:val="1"/>
      <w:numFmt w:val="bullet"/>
      <w:lvlText w:val=""/>
      <w:lvlJc w:val="left"/>
      <w:pPr>
        <w:tabs>
          <w:tab w:val="num" w:pos="851"/>
        </w:tabs>
        <w:ind w:left="851" w:hanging="426"/>
      </w:pPr>
      <w:rPr>
        <w:rFonts w:ascii="Symbol" w:hAnsi="Symbol"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40178B"/>
    <w:multiLevelType w:val="hybridMultilevel"/>
    <w:tmpl w:val="C5A87926"/>
    <w:lvl w:ilvl="0" w:tplc="C682FDF8">
      <w:start w:val="1"/>
      <w:numFmt w:val="decimal"/>
      <w:lvlText w:val="%1."/>
      <w:lvlJc w:val="left"/>
      <w:pPr>
        <w:tabs>
          <w:tab w:val="num" w:pos="425"/>
        </w:tabs>
        <w:ind w:left="425" w:hanging="425"/>
      </w:pPr>
      <w:rPr>
        <w:rFonts w:hint="default"/>
        <w:b w:val="0"/>
      </w:rPr>
    </w:lvl>
    <w:lvl w:ilvl="1" w:tplc="4C9A3D3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670B6459"/>
    <w:multiLevelType w:val="hybridMultilevel"/>
    <w:tmpl w:val="C61EE9F6"/>
    <w:lvl w:ilvl="0" w:tplc="D9728B12">
      <w:start w:val="2"/>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D3145FC"/>
    <w:multiLevelType w:val="hybridMultilevel"/>
    <w:tmpl w:val="3072F6D0"/>
    <w:lvl w:ilvl="0" w:tplc="A434CB88">
      <w:start w:val="1"/>
      <w:numFmt w:val="decimal"/>
      <w:lvlText w:val="%1."/>
      <w:lvlJc w:val="left"/>
      <w:pPr>
        <w:tabs>
          <w:tab w:val="num" w:pos="425"/>
        </w:tabs>
        <w:ind w:left="425" w:hanging="425"/>
      </w:pPr>
      <w:rPr>
        <w:rFonts w:hint="default"/>
        <w:b w:val="0"/>
      </w:rPr>
    </w:lvl>
    <w:lvl w:ilvl="1" w:tplc="F4F2925C">
      <w:start w:val="1"/>
      <w:numFmt w:val="bullet"/>
      <w:lvlText w:val=""/>
      <w:lvlJc w:val="left"/>
      <w:pPr>
        <w:tabs>
          <w:tab w:val="num" w:pos="1277"/>
        </w:tabs>
        <w:ind w:left="1277" w:hanging="426"/>
      </w:pPr>
      <w:rPr>
        <w:rFonts w:ascii="Symbol" w:hAnsi="Symbol" w:hint="default"/>
        <w:b w:val="0"/>
      </w:rPr>
    </w:lvl>
    <w:lvl w:ilvl="2" w:tplc="2548ABBA">
      <w:start w:val="1"/>
      <w:numFmt w:val="bullet"/>
      <w:lvlText w:val=""/>
      <w:lvlJc w:val="left"/>
      <w:pPr>
        <w:tabs>
          <w:tab w:val="num" w:pos="851"/>
        </w:tabs>
        <w:ind w:left="851" w:hanging="426"/>
      </w:pPr>
      <w:rPr>
        <w:rFonts w:ascii="Symbol" w:hAnsi="Symbol" w:hint="default"/>
        <w:b w:val="0"/>
      </w:rPr>
    </w:lvl>
    <w:lvl w:ilvl="3" w:tplc="DF4C1852">
      <w:start w:val="1"/>
      <w:numFmt w:val="decimal"/>
      <w:lvlText w:val="%4)"/>
      <w:lvlJc w:val="left"/>
      <w:pPr>
        <w:tabs>
          <w:tab w:val="num" w:pos="851"/>
        </w:tabs>
        <w:ind w:left="851" w:hanging="426"/>
      </w:pPr>
      <w:rPr>
        <w:rFonts w:hint="default"/>
        <w:b w:val="0"/>
      </w:rPr>
    </w:lvl>
    <w:lvl w:ilvl="4" w:tplc="7ADA73BA">
      <w:start w:val="1"/>
      <w:numFmt w:val="lowerLetter"/>
      <w:lvlText w:val="%5)"/>
      <w:lvlJc w:val="left"/>
      <w:pPr>
        <w:tabs>
          <w:tab w:val="num" w:pos="1276"/>
        </w:tabs>
        <w:ind w:left="1276" w:hanging="425"/>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1B16C5C"/>
    <w:multiLevelType w:val="hybridMultilevel"/>
    <w:tmpl w:val="866A1170"/>
    <w:lvl w:ilvl="0" w:tplc="04150017">
      <w:start w:val="2"/>
      <w:numFmt w:val="lowerLetter"/>
      <w:lvlText w:val="%1)"/>
      <w:lvlJc w:val="left"/>
      <w:pPr>
        <w:tabs>
          <w:tab w:val="num" w:pos="850"/>
        </w:tabs>
        <w:ind w:left="850"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791E577D"/>
    <w:multiLevelType w:val="hybridMultilevel"/>
    <w:tmpl w:val="0230499A"/>
    <w:lvl w:ilvl="0" w:tplc="2D8A4B14">
      <w:start w:val="1"/>
      <w:numFmt w:val="bullet"/>
      <w:lvlText w:val=""/>
      <w:lvlJc w:val="left"/>
      <w:pPr>
        <w:tabs>
          <w:tab w:val="num" w:pos="851"/>
        </w:tabs>
        <w:ind w:left="851" w:hanging="426"/>
      </w:pPr>
      <w:rPr>
        <w:rFonts w:ascii="Symbol" w:hAnsi="Symbol" w:hint="default"/>
      </w:rPr>
    </w:lvl>
    <w:lvl w:ilvl="1" w:tplc="F558B45E">
      <w:start w:val="3"/>
      <w:numFmt w:val="decimal"/>
      <w:lvlText w:val="%2."/>
      <w:lvlJc w:val="left"/>
      <w:pPr>
        <w:tabs>
          <w:tab w:val="num" w:pos="425"/>
        </w:tabs>
        <w:ind w:left="425" w:hanging="425"/>
      </w:pPr>
      <w:rPr>
        <w:rFonts w:hint="default"/>
      </w:rPr>
    </w:lvl>
    <w:lvl w:ilvl="2" w:tplc="0415001B">
      <w:start w:val="1"/>
      <w:numFmt w:val="decimal"/>
      <w:lvlText w:val="%3)"/>
      <w:lvlJc w:val="left"/>
      <w:pPr>
        <w:tabs>
          <w:tab w:val="num" w:pos="851"/>
        </w:tabs>
        <w:ind w:left="851" w:hanging="426"/>
      </w:pPr>
      <w:rPr>
        <w:rFonts w:hint="default"/>
      </w:rPr>
    </w:lvl>
    <w:lvl w:ilvl="3" w:tplc="E9DE8FB6">
      <w:start w:val="1"/>
      <w:numFmt w:val="lowerLetter"/>
      <w:lvlText w:val="%4)"/>
      <w:lvlJc w:val="left"/>
      <w:pPr>
        <w:tabs>
          <w:tab w:val="num" w:pos="1276"/>
        </w:tabs>
        <w:ind w:left="1276" w:hanging="425"/>
      </w:pPr>
      <w:rPr>
        <w:rFonts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F55401"/>
    <w:multiLevelType w:val="hybridMultilevel"/>
    <w:tmpl w:val="DDEEA4AA"/>
    <w:lvl w:ilvl="0" w:tplc="49BAC5AE">
      <w:start w:val="2"/>
      <w:numFmt w:val="decimal"/>
      <w:lvlText w:val="%1)"/>
      <w:lvlJc w:val="left"/>
      <w:pPr>
        <w:tabs>
          <w:tab w:val="num" w:pos="851"/>
        </w:tabs>
        <w:ind w:left="851" w:hanging="426"/>
      </w:pPr>
      <w:rPr>
        <w:rFonts w:hint="default"/>
      </w:rPr>
    </w:lvl>
    <w:lvl w:ilvl="1" w:tplc="13445E9C">
      <w:start w:val="1"/>
      <w:numFmt w:val="lowerLetter"/>
      <w:lvlText w:val="%2)"/>
      <w:lvlJc w:val="left"/>
      <w:pPr>
        <w:tabs>
          <w:tab w:val="num" w:pos="1276"/>
        </w:tabs>
        <w:ind w:left="1276" w:hanging="425"/>
      </w:pPr>
      <w:rPr>
        <w:rFonts w:hint="default"/>
      </w:rPr>
    </w:lvl>
    <w:lvl w:ilvl="2" w:tplc="5BBA643A">
      <w:start w:val="3"/>
      <w:numFmt w:val="decimal"/>
      <w:lvlText w:val="%3)"/>
      <w:lvlJc w:val="left"/>
      <w:pPr>
        <w:tabs>
          <w:tab w:val="num" w:pos="851"/>
        </w:tabs>
        <w:ind w:left="851" w:hanging="426"/>
      </w:pPr>
      <w:rPr>
        <w:rFonts w:hint="default"/>
      </w:rPr>
    </w:lvl>
    <w:lvl w:ilvl="3" w:tplc="F934E9EE">
      <w:start w:val="1"/>
      <w:numFmt w:val="lowerLetter"/>
      <w:lvlText w:val="%4)"/>
      <w:lvlJc w:val="left"/>
      <w:pPr>
        <w:tabs>
          <w:tab w:val="num" w:pos="1276"/>
        </w:tabs>
        <w:ind w:left="1276" w:hanging="425"/>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C726693"/>
    <w:multiLevelType w:val="hybridMultilevel"/>
    <w:tmpl w:val="A36C0B92"/>
    <w:lvl w:ilvl="0" w:tplc="04150017">
      <w:start w:val="1"/>
      <w:numFmt w:val="lowerLetter"/>
      <w:lvlText w:val="%1)"/>
      <w:lvlJc w:val="left"/>
      <w:pPr>
        <w:tabs>
          <w:tab w:val="num" w:pos="1276"/>
        </w:tabs>
        <w:ind w:left="1276" w:hanging="425"/>
      </w:pPr>
      <w:rPr>
        <w:rFonts w:hint="default"/>
      </w:rPr>
    </w:lvl>
    <w:lvl w:ilvl="1" w:tplc="FC36542A">
      <w:start w:val="1"/>
      <w:numFmt w:val="lowerLetter"/>
      <w:lvlText w:val="%2)"/>
      <w:lvlJc w:val="left"/>
      <w:pPr>
        <w:tabs>
          <w:tab w:val="num" w:pos="1276"/>
        </w:tabs>
        <w:ind w:left="1276" w:hanging="425"/>
      </w:pPr>
      <w:rPr>
        <w:rFonts w:hint="default"/>
      </w:rPr>
    </w:lvl>
    <w:lvl w:ilvl="2" w:tplc="3E221C50">
      <w:start w:val="1"/>
      <w:numFmt w:val="bullet"/>
      <w:lvlText w:val=""/>
      <w:lvlJc w:val="left"/>
      <w:pPr>
        <w:tabs>
          <w:tab w:val="num" w:pos="1276"/>
        </w:tabs>
        <w:ind w:left="1276" w:hanging="425"/>
      </w:pPr>
      <w:rPr>
        <w:rFonts w:ascii="Symbol" w:hAnsi="Symbol" w:hint="default"/>
      </w:rPr>
    </w:lvl>
    <w:lvl w:ilvl="3" w:tplc="6D9C8C70">
      <w:start w:val="6"/>
      <w:numFmt w:val="decimal"/>
      <w:lvlText w:val="%4)"/>
      <w:lvlJc w:val="left"/>
      <w:pPr>
        <w:tabs>
          <w:tab w:val="num" w:pos="851"/>
        </w:tabs>
        <w:ind w:left="851" w:hanging="426"/>
      </w:pPr>
      <w:rPr>
        <w:rFonts w:hint="default"/>
      </w:rPr>
    </w:lvl>
    <w:lvl w:ilvl="4" w:tplc="20D4B868" w:tentative="1">
      <w:start w:val="1"/>
      <w:numFmt w:val="lowerLetter"/>
      <w:lvlText w:val="%5."/>
      <w:lvlJc w:val="left"/>
      <w:pPr>
        <w:tabs>
          <w:tab w:val="num" w:pos="3600"/>
        </w:tabs>
        <w:ind w:left="3600" w:hanging="360"/>
      </w:pPr>
    </w:lvl>
    <w:lvl w:ilvl="5" w:tplc="E960AAC4" w:tentative="1">
      <w:start w:val="1"/>
      <w:numFmt w:val="lowerRoman"/>
      <w:lvlText w:val="%6."/>
      <w:lvlJc w:val="right"/>
      <w:pPr>
        <w:tabs>
          <w:tab w:val="num" w:pos="4320"/>
        </w:tabs>
        <w:ind w:left="4320" w:hanging="180"/>
      </w:pPr>
    </w:lvl>
    <w:lvl w:ilvl="6" w:tplc="8C0636F6" w:tentative="1">
      <w:start w:val="1"/>
      <w:numFmt w:val="decimal"/>
      <w:lvlText w:val="%7."/>
      <w:lvlJc w:val="left"/>
      <w:pPr>
        <w:tabs>
          <w:tab w:val="num" w:pos="5040"/>
        </w:tabs>
        <w:ind w:left="5040" w:hanging="360"/>
      </w:pPr>
    </w:lvl>
    <w:lvl w:ilvl="7" w:tplc="0C7C4FCE" w:tentative="1">
      <w:start w:val="1"/>
      <w:numFmt w:val="lowerLetter"/>
      <w:lvlText w:val="%8."/>
      <w:lvlJc w:val="left"/>
      <w:pPr>
        <w:tabs>
          <w:tab w:val="num" w:pos="5760"/>
        </w:tabs>
        <w:ind w:left="5760" w:hanging="360"/>
      </w:pPr>
    </w:lvl>
    <w:lvl w:ilvl="8" w:tplc="F62CBB64" w:tentative="1">
      <w:start w:val="1"/>
      <w:numFmt w:val="lowerRoman"/>
      <w:lvlText w:val="%9."/>
      <w:lvlJc w:val="right"/>
      <w:pPr>
        <w:tabs>
          <w:tab w:val="num" w:pos="6480"/>
        </w:tabs>
        <w:ind w:left="6480" w:hanging="180"/>
      </w:pPr>
    </w:lvl>
  </w:abstractNum>
  <w:num w:numId="1">
    <w:abstractNumId w:val="17"/>
  </w:num>
  <w:num w:numId="2">
    <w:abstractNumId w:val="13"/>
  </w:num>
  <w:num w:numId="3">
    <w:abstractNumId w:val="11"/>
  </w:num>
  <w:num w:numId="4">
    <w:abstractNumId w:val="2"/>
  </w:num>
  <w:num w:numId="5">
    <w:abstractNumId w:val="18"/>
  </w:num>
  <w:num w:numId="6">
    <w:abstractNumId w:val="7"/>
  </w:num>
  <w:num w:numId="7">
    <w:abstractNumId w:val="15"/>
  </w:num>
  <w:num w:numId="8">
    <w:abstractNumId w:val="3"/>
  </w:num>
  <w:num w:numId="9">
    <w:abstractNumId w:val="12"/>
  </w:num>
  <w:num w:numId="10">
    <w:abstractNumId w:val="1"/>
  </w:num>
  <w:num w:numId="11">
    <w:abstractNumId w:val="0"/>
  </w:num>
  <w:num w:numId="12">
    <w:abstractNumId w:val="14"/>
  </w:num>
  <w:num w:numId="13">
    <w:abstractNumId w:val="4"/>
  </w:num>
  <w:num w:numId="14">
    <w:abstractNumId w:val="9"/>
  </w:num>
  <w:num w:numId="15">
    <w:abstractNumId w:val="10"/>
  </w:num>
  <w:num w:numId="16">
    <w:abstractNumId w:val="5"/>
  </w:num>
  <w:num w:numId="17">
    <w:abstractNumId w:val="8"/>
  </w:num>
  <w:num w:numId="18">
    <w:abstractNumId w:val="6"/>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176"/>
    <w:rsid w:val="00107728"/>
    <w:rsid w:val="00186120"/>
    <w:rsid w:val="001A2DE9"/>
    <w:rsid w:val="001D5BA5"/>
    <w:rsid w:val="00267333"/>
    <w:rsid w:val="00444C98"/>
    <w:rsid w:val="005266C3"/>
    <w:rsid w:val="00584F91"/>
    <w:rsid w:val="006C0719"/>
    <w:rsid w:val="007A2821"/>
    <w:rsid w:val="00870274"/>
    <w:rsid w:val="00883176"/>
    <w:rsid w:val="00A0098F"/>
    <w:rsid w:val="00B56CD7"/>
    <w:rsid w:val="00BF536D"/>
    <w:rsid w:val="00C027F3"/>
    <w:rsid w:val="00D04496"/>
    <w:rsid w:val="00D14BD7"/>
    <w:rsid w:val="00D57D4E"/>
    <w:rsid w:val="00DA47B3"/>
    <w:rsid w:val="00DE5127"/>
    <w:rsid w:val="00E22550"/>
    <w:rsid w:val="00E407AF"/>
    <w:rsid w:val="00FA38EE"/>
    <w:rsid w:val="00FC5B6B"/>
    <w:rsid w:val="00FD0317"/>
    <w:rsid w:val="00FE2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606B99"/>
  <w15:chartTrackingRefBased/>
  <w15:docId w15:val="{84A22D85-73F8-4C44-8911-EE558448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83176"/>
    <w:pPr>
      <w:widowControl w:val="0"/>
      <w:autoSpaceDE w:val="0"/>
      <w:autoSpaceDN w:val="0"/>
      <w:adjustRightInd w:val="0"/>
      <w:spacing w:after="0" w:line="240" w:lineRule="auto"/>
    </w:pPr>
    <w:rPr>
      <w:rFonts w:ascii="Arial" w:eastAsia="Batang" w:hAnsi="Arial" w:cs="Arial"/>
      <w:color w:val="000000"/>
      <w:sz w:val="24"/>
      <w:szCs w:val="24"/>
      <w:lang w:eastAsia="ko-KR"/>
    </w:rPr>
  </w:style>
  <w:style w:type="paragraph" w:styleId="Nagwek">
    <w:name w:val="header"/>
    <w:basedOn w:val="Normalny"/>
    <w:link w:val="NagwekZnak"/>
    <w:uiPriority w:val="99"/>
    <w:unhideWhenUsed/>
    <w:rsid w:val="008831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3176"/>
  </w:style>
  <w:style w:type="paragraph" w:styleId="Stopka">
    <w:name w:val="footer"/>
    <w:basedOn w:val="Normalny"/>
    <w:link w:val="StopkaZnak"/>
    <w:uiPriority w:val="99"/>
    <w:unhideWhenUsed/>
    <w:rsid w:val="008831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3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911</Words>
  <Characters>5471</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Lichosik</dc:creator>
  <cp:keywords/>
  <dc:description/>
  <cp:lastModifiedBy>Maciej Szecówka</cp:lastModifiedBy>
  <cp:revision>14</cp:revision>
  <dcterms:created xsi:type="dcterms:W3CDTF">2021-09-21T08:24:00Z</dcterms:created>
  <dcterms:modified xsi:type="dcterms:W3CDTF">2021-10-05T07:43:00Z</dcterms:modified>
</cp:coreProperties>
</file>